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6D7" w:rsidRDefault="003D015A">
      <w:r>
        <w:rPr>
          <w:noProof/>
        </w:rPr>
        <w:pict>
          <v:oval id="_x0000_s1036" style="position:absolute;left:0;text-align:left;margin-left:97.2pt;margin-top:-3.85pt;width:392.7pt;height:398.7pt;z-index:251655165" fillcolor="#e5b8b7 [1301]" stroked="f" strokecolor="#f2f2f2 [3041]" strokeweight="3pt">
            <v:imagedata embosscolor="shadow add(51)"/>
            <v:shadow on="t" offset=",4pt" offset2=",4pt"/>
            <v:textbox inset="5.85pt,.7pt,5.85pt,.7pt"/>
          </v:oval>
        </w:pict>
      </w:r>
      <w:r w:rsidR="00061C73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-253pt;margin-top:201.8pt;width:494.35pt;height:75.55pt;rotation:90;z-index:251661312;mso-position-horizontal-relative:text;mso-position-vertical-relative:text;mso-width-relative:page;mso-height-relative:page" fillcolor="#943634 [2405]" strokecolor="#622423 [1605]">
            <v:shadow color="#868686"/>
            <v:textpath style="font-family:&quot;HGP明朝E&quot;;v-text-reverse:t;v-rotate-letters:t;v-text-kern:t" trim="t" fitpath="t" string="ＩＴ支援講座"/>
          </v:shape>
        </w:pict>
      </w:r>
      <w:r w:rsidR="00061C73">
        <w:rPr>
          <w:noProof/>
        </w:rPr>
        <w:pict>
          <v:shape id="_x0000_s1034" type="#_x0000_t136" style="position:absolute;left:0;text-align:left;margin-left:-73.8pt;margin-top:104.3pt;width:272.55pt;height:38pt;rotation:90;z-index:251671552;mso-position-horizontal-relative:text;mso-position-vertical-relative:text;mso-width-relative:page;mso-height-relative:page" fillcolor="#943634 [2405]" strokecolor="#622423 [1605]">
            <v:shadow color="#868686"/>
            <v:textpath style="font-family:&quot;HG丸ｺﾞｼｯｸM-PRO&quot;;v-text-reverse:t;v-rotate-letters:t;v-text-kern:t" trim="t" fitpath="t" string="障害者のための"/>
          </v:shape>
        </w:pict>
      </w:r>
    </w:p>
    <w:p w:rsidR="004C16D7" w:rsidRDefault="00F45469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05.05pt;margin-top:2pt;width:376.75pt;height:108.2pt;z-index:251663360;mso-height-percent:200;mso-height-percent:200;mso-width-relative:margin;mso-height-relative:margin" filled="f" stroked="f" strokecolor="#c00000">
            <v:textbox style="mso-next-textbox:#_x0000_s1027;mso-fit-shape-to-text:t">
              <w:txbxContent>
                <w:p w:rsidR="00F45469" w:rsidRPr="003D015A" w:rsidRDefault="00F45469" w:rsidP="00551F2A">
                  <w:pPr>
                    <w:spacing w:line="400" w:lineRule="exact"/>
                    <w:jc w:val="center"/>
                    <w:rPr>
                      <w:rFonts w:ascii="HGP創英角ﾎﾟｯﾌﾟ体" w:eastAsia="HGP創英角ﾎﾟｯﾌﾟ体" w:hint="eastAsia"/>
                      <w:sz w:val="32"/>
                      <w:szCs w:val="32"/>
                    </w:rPr>
                  </w:pPr>
                  <w:r w:rsidRPr="003D015A">
                    <w:rPr>
                      <w:rFonts w:ascii="HGP創英角ﾎﾟｯﾌﾟ体" w:eastAsia="HGP創英角ﾎﾟｯﾌﾟ体" w:hint="eastAsia"/>
                      <w:sz w:val="32"/>
                      <w:szCs w:val="32"/>
                    </w:rPr>
                    <w:t xml:space="preserve">「ＩＴで出来ること、　</w:t>
                  </w:r>
                </w:p>
                <w:p w:rsidR="00F45469" w:rsidRPr="003D015A" w:rsidRDefault="00F45469" w:rsidP="00551F2A">
                  <w:pPr>
                    <w:spacing w:line="400" w:lineRule="exact"/>
                    <w:jc w:val="center"/>
                    <w:rPr>
                      <w:rFonts w:ascii="HGP創英角ﾎﾟｯﾌﾟ体" w:eastAsia="HGP創英角ﾎﾟｯﾌﾟ体" w:hint="eastAsia"/>
                      <w:sz w:val="32"/>
                      <w:szCs w:val="32"/>
                    </w:rPr>
                  </w:pPr>
                  <w:r w:rsidRPr="003D015A">
                    <w:rPr>
                      <w:rFonts w:ascii="HGP創英角ﾎﾟｯﾌﾟ体" w:eastAsia="HGP創英角ﾎﾟｯﾌﾟ体" w:hint="eastAsia"/>
                      <w:sz w:val="32"/>
                      <w:szCs w:val="32"/>
                    </w:rPr>
                    <w:t>知る権利・伝える権利」</w:t>
                  </w:r>
                </w:p>
                <w:p w:rsidR="00F45469" w:rsidRPr="00FF027D" w:rsidRDefault="00F45469" w:rsidP="00B426C3">
                  <w:pPr>
                    <w:spacing w:line="500" w:lineRule="exact"/>
                    <w:jc w:val="center"/>
                    <w:rPr>
                      <w:rFonts w:ascii="HG丸ｺﾞｼｯｸM-PRO" w:eastAsia="HG丸ｺﾞｼｯｸM-PRO"/>
                      <w:sz w:val="28"/>
                      <w:szCs w:val="28"/>
                    </w:rPr>
                  </w:pPr>
                  <w:r w:rsidRPr="003D015A">
                    <w:rPr>
                      <w:rFonts w:ascii="HG丸ｺﾞｼｯｸM-PRO" w:eastAsia="HG丸ｺﾞｼｯｸM-PRO" w:hint="eastAsia"/>
                      <w:b/>
                      <w:sz w:val="28"/>
                      <w:szCs w:val="28"/>
                    </w:rPr>
                    <w:t>2月27日（火）</w:t>
                  </w:r>
                  <w:r w:rsidRPr="00F45469">
                    <w:rPr>
                      <w:rFonts w:ascii="HG丸ｺﾞｼｯｸM-PRO" w:eastAsia="HG丸ｺﾞｼｯｸM-PRO" w:hint="eastAsia"/>
                      <w:sz w:val="24"/>
                      <w:szCs w:val="24"/>
                    </w:rPr>
                    <w:t>13：30～16：30</w:t>
                  </w:r>
                </w:p>
                <w:p w:rsidR="00F45469" w:rsidRPr="003D015A" w:rsidRDefault="00F45469" w:rsidP="003D015A">
                  <w:pPr>
                    <w:spacing w:line="320" w:lineRule="exact"/>
                    <w:jc w:val="center"/>
                    <w:rPr>
                      <w:rFonts w:ascii="HG丸ｺﾞｼｯｸM-PRO" w:eastAsia="HG丸ｺﾞｼｯｸM-PRO" w:hint="eastAsia"/>
                      <w:szCs w:val="21"/>
                    </w:rPr>
                  </w:pPr>
                  <w:r w:rsidRPr="003D015A">
                    <w:rPr>
                      <w:rFonts w:ascii="HG丸ｺﾞｼｯｸM-PRO" w:eastAsia="HG丸ｺﾞｼｯｸM-PRO" w:hint="eastAsia"/>
                      <w:szCs w:val="21"/>
                    </w:rPr>
                    <w:t>会場：昭島市保健福祉センター（あいぽっく）</w:t>
                  </w:r>
                  <w:r>
                    <w:rPr>
                      <w:rFonts w:ascii="HG丸ｺﾞｼｯｸM-PRO" w:eastAsia="HG丸ｺﾞｼｯｸM-PRO" w:hint="eastAsia"/>
                      <w:szCs w:val="21"/>
                    </w:rPr>
                    <w:t>4階　講習室</w:t>
                  </w:r>
                </w:p>
                <w:p w:rsidR="00F45469" w:rsidRPr="00FF027D" w:rsidRDefault="00F45469" w:rsidP="00C32EDB">
                  <w:pPr>
                    <w:spacing w:line="400" w:lineRule="exact"/>
                    <w:jc w:val="center"/>
                    <w:rPr>
                      <w:rFonts w:ascii="HG丸ｺﾞｼｯｸM-PRO" w:eastAsia="HG丸ｺﾞｼｯｸM-PRO"/>
                      <w:sz w:val="28"/>
                      <w:szCs w:val="28"/>
                    </w:rPr>
                  </w:pPr>
                  <w:r w:rsidRPr="00FF027D">
                    <w:rPr>
                      <w:rFonts w:ascii="HG丸ｺﾞｼｯｸM-PRO" w:eastAsia="HG丸ｺﾞｼｯｸM-PRO" w:hint="eastAsia"/>
                      <w:sz w:val="28"/>
                      <w:szCs w:val="28"/>
                    </w:rPr>
                    <w:t>奥山俊博氏　東京大学先端科学技術研究センター</w:t>
                  </w:r>
                </w:p>
              </w:txbxContent>
            </v:textbox>
          </v:shape>
        </w:pict>
      </w:r>
    </w:p>
    <w:p w:rsidR="004C16D7" w:rsidRDefault="004C16D7"/>
    <w:p w:rsidR="004C16D7" w:rsidRDefault="004C16D7"/>
    <w:p w:rsidR="004C16D7" w:rsidRDefault="004C16D7"/>
    <w:p w:rsidR="004C16D7" w:rsidRDefault="004C16D7"/>
    <w:p w:rsidR="004C16D7" w:rsidRDefault="004C16D7"/>
    <w:p w:rsidR="004C16D7" w:rsidRDefault="00F45469">
      <w:bookmarkStart w:id="0" w:name="_GoBack"/>
      <w:bookmarkEnd w:id="0"/>
      <w:r>
        <w:rPr>
          <w:noProof/>
        </w:rPr>
        <w:pict>
          <v:shape id="_x0000_s1028" type="#_x0000_t202" style="position:absolute;left:0;text-align:left;margin-left:105.05pt;margin-top:15.05pt;width:376.75pt;height:118.95pt;z-index:251664384;mso-width-relative:margin;mso-height-relative:margin" filled="f" stroked="f" strokecolor="#c00000">
            <v:textbox style="mso-next-textbox:#_x0000_s1028">
              <w:txbxContent>
                <w:p w:rsidR="00F45469" w:rsidRPr="003D015A" w:rsidRDefault="00F45469" w:rsidP="00551F2A">
                  <w:pPr>
                    <w:spacing w:line="400" w:lineRule="exact"/>
                    <w:jc w:val="center"/>
                    <w:rPr>
                      <w:rFonts w:ascii="HGP創英角ﾎﾟｯﾌﾟ体" w:eastAsia="HGP創英角ﾎﾟｯﾌﾟ体" w:hint="eastAsia"/>
                      <w:b/>
                      <w:sz w:val="32"/>
                      <w:szCs w:val="32"/>
                    </w:rPr>
                  </w:pPr>
                  <w:r w:rsidRPr="00B93AC5">
                    <w:rPr>
                      <w:rFonts w:ascii="HG丸ｺﾞｼｯｸM-PRO" w:eastAsia="HG丸ｺﾞｼｯｸM-PRO" w:hint="eastAsia"/>
                      <w:b/>
                      <w:sz w:val="28"/>
                      <w:szCs w:val="28"/>
                    </w:rPr>
                    <w:t xml:space="preserve">　</w:t>
                  </w:r>
                  <w:r w:rsidRPr="003D015A">
                    <w:rPr>
                      <w:rFonts w:ascii="HGP創英角ﾎﾟｯﾌﾟ体" w:eastAsia="HGP創英角ﾎﾟｯﾌﾟ体" w:hint="eastAsia"/>
                      <w:b/>
                      <w:sz w:val="32"/>
                      <w:szCs w:val="32"/>
                    </w:rPr>
                    <w:t>「自分にあった入力装置を探そう・使ってみよう」</w:t>
                  </w:r>
                </w:p>
                <w:p w:rsidR="00F45469" w:rsidRPr="00F45469" w:rsidRDefault="00F45469" w:rsidP="00B426C3">
                  <w:pPr>
                    <w:spacing w:line="500" w:lineRule="exact"/>
                    <w:jc w:val="center"/>
                    <w:rPr>
                      <w:rFonts w:ascii="HG丸ｺﾞｼｯｸM-PRO" w:eastAsia="HG丸ｺﾞｼｯｸM-PRO"/>
                      <w:sz w:val="24"/>
                      <w:szCs w:val="24"/>
                    </w:rPr>
                  </w:pPr>
                  <w:r w:rsidRPr="003D015A">
                    <w:rPr>
                      <w:rFonts w:ascii="HG丸ｺﾞｼｯｸM-PRO" w:eastAsia="HG丸ｺﾞｼｯｸM-PRO" w:hint="eastAsia"/>
                      <w:b/>
                      <w:sz w:val="28"/>
                      <w:szCs w:val="28"/>
                    </w:rPr>
                    <w:t>３月13日（火）</w:t>
                  </w:r>
                  <w:r w:rsidRPr="00F45469">
                    <w:rPr>
                      <w:rFonts w:ascii="HG丸ｺﾞｼｯｸM-PRO" w:eastAsia="HG丸ｺﾞｼｯｸM-PRO" w:hint="eastAsia"/>
                      <w:sz w:val="24"/>
                      <w:szCs w:val="24"/>
                    </w:rPr>
                    <w:t>13：30～16：30</w:t>
                  </w:r>
                </w:p>
                <w:p w:rsidR="00F45469" w:rsidRDefault="00F45469" w:rsidP="003D015A">
                  <w:pPr>
                    <w:spacing w:line="300" w:lineRule="exact"/>
                    <w:jc w:val="center"/>
                    <w:rPr>
                      <w:rFonts w:ascii="HG丸ｺﾞｼｯｸM-PRO" w:eastAsia="HG丸ｺﾞｼｯｸM-PRO" w:hint="eastAsia"/>
                      <w:szCs w:val="21"/>
                    </w:rPr>
                  </w:pPr>
                  <w:r w:rsidRPr="003D015A">
                    <w:rPr>
                      <w:rFonts w:ascii="HG丸ｺﾞｼｯｸM-PRO" w:eastAsia="HG丸ｺﾞｼｯｸM-PRO" w:hint="eastAsia"/>
                      <w:szCs w:val="21"/>
                    </w:rPr>
                    <w:t>会場：昭島市保健福祉センター（あいぽっく）</w:t>
                  </w:r>
                  <w:r>
                    <w:rPr>
                      <w:rFonts w:ascii="HG丸ｺﾞｼｯｸM-PRO" w:eastAsia="HG丸ｺﾞｼｯｸM-PRO" w:hint="eastAsia"/>
                      <w:szCs w:val="21"/>
                    </w:rPr>
                    <w:t>4階　講習室</w:t>
                  </w:r>
                </w:p>
                <w:p w:rsidR="00F45469" w:rsidRPr="00551F2A" w:rsidRDefault="00F45469" w:rsidP="00C32EDB">
                  <w:pPr>
                    <w:spacing w:line="400" w:lineRule="exact"/>
                    <w:jc w:val="center"/>
                    <w:rPr>
                      <w:rFonts w:ascii="HG丸ｺﾞｼｯｸM-PRO" w:eastAsia="HG丸ｺﾞｼｯｸM-PRO"/>
                      <w:sz w:val="28"/>
                      <w:szCs w:val="28"/>
                    </w:rPr>
                  </w:pPr>
                  <w:r w:rsidRPr="00D4292C">
                    <w:rPr>
                      <w:rFonts w:ascii="HG丸ｺﾞｼｯｸM-PRO" w:eastAsia="HG丸ｺﾞｼｯｸM-PRO" w:hint="eastAsia"/>
                      <w:sz w:val="28"/>
                      <w:szCs w:val="28"/>
                    </w:rPr>
                    <w:t>堀米真理子氏</w:t>
                  </w:r>
                  <w:r>
                    <w:rPr>
                      <w:rFonts w:ascii="HG丸ｺﾞｼｯｸM-PRO" w:eastAsia="HG丸ｺﾞｼｯｸM-PRO" w:hint="eastAsia"/>
                      <w:sz w:val="28"/>
                      <w:szCs w:val="28"/>
                    </w:rPr>
                    <w:t xml:space="preserve">　東京都障害者ＩＴ地域支援センター</w:t>
                  </w:r>
                </w:p>
                <w:p w:rsidR="00F45469" w:rsidRPr="00551F2A" w:rsidRDefault="00F45469" w:rsidP="00551F2A">
                  <w:pPr>
                    <w:spacing w:line="400" w:lineRule="exact"/>
                    <w:jc w:val="center"/>
                    <w:rPr>
                      <w:rFonts w:ascii="HG丸ｺﾞｼｯｸM-PRO" w:eastAsia="HG丸ｺﾞｼｯｸM-PRO"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4C16D7" w:rsidRDefault="004C16D7"/>
    <w:p w:rsidR="004C16D7" w:rsidRDefault="004C16D7"/>
    <w:p w:rsidR="004C16D7" w:rsidRDefault="004C16D7"/>
    <w:p w:rsidR="004C16D7" w:rsidRDefault="004C16D7"/>
    <w:p w:rsidR="004C16D7" w:rsidRDefault="004C16D7"/>
    <w:p w:rsidR="004C16D7" w:rsidRDefault="00F45469">
      <w:r>
        <w:rPr>
          <w:noProof/>
        </w:rPr>
        <w:pict>
          <v:shape id="_x0000_s1029" type="#_x0000_t202" style="position:absolute;left:0;text-align:left;margin-left:130.15pt;margin-top:9.1pt;width:335.75pt;height:108.65pt;z-index:251665408;mso-width-relative:margin;mso-height-relative:margin" filled="f" stroked="f" strokecolor="#c00000">
            <v:textbox style="mso-next-textbox:#_x0000_s1029">
              <w:txbxContent>
                <w:p w:rsidR="00F45469" w:rsidRPr="003D015A" w:rsidRDefault="00F45469" w:rsidP="00551F2A">
                  <w:pPr>
                    <w:spacing w:line="400" w:lineRule="exact"/>
                    <w:jc w:val="center"/>
                    <w:rPr>
                      <w:rFonts w:ascii="HGP創英角ﾎﾟｯﾌﾟ体" w:eastAsia="HGP創英角ﾎﾟｯﾌﾟ体" w:hint="eastAsia"/>
                      <w:b/>
                      <w:sz w:val="32"/>
                      <w:szCs w:val="32"/>
                    </w:rPr>
                  </w:pPr>
                  <w:r w:rsidRPr="00B93AC5">
                    <w:rPr>
                      <w:rFonts w:ascii="HG丸ｺﾞｼｯｸM-PRO" w:eastAsia="HG丸ｺﾞｼｯｸM-PRO" w:hint="eastAsia"/>
                      <w:b/>
                      <w:sz w:val="28"/>
                      <w:szCs w:val="28"/>
                    </w:rPr>
                    <w:t xml:space="preserve">　</w:t>
                  </w:r>
                  <w:r w:rsidRPr="003D015A">
                    <w:rPr>
                      <w:rFonts w:ascii="HGP創英角ﾎﾟｯﾌﾟ体" w:eastAsia="HGP創英角ﾎﾟｯﾌﾟ体" w:hint="eastAsia"/>
                      <w:b/>
                      <w:sz w:val="32"/>
                      <w:szCs w:val="32"/>
                    </w:rPr>
                    <w:t>「ＩＴを使いこなそう・開発の現場から」</w:t>
                  </w:r>
                </w:p>
                <w:p w:rsidR="00F45469" w:rsidRPr="00F45469" w:rsidRDefault="00F45469" w:rsidP="003D015A">
                  <w:pPr>
                    <w:spacing w:line="500" w:lineRule="exact"/>
                    <w:jc w:val="center"/>
                    <w:rPr>
                      <w:rFonts w:ascii="HG丸ｺﾞｼｯｸM-PRO" w:eastAsia="HG丸ｺﾞｼｯｸM-PRO" w:hint="eastAsia"/>
                      <w:sz w:val="24"/>
                      <w:szCs w:val="24"/>
                    </w:rPr>
                  </w:pPr>
                  <w:r w:rsidRPr="003D015A">
                    <w:rPr>
                      <w:rFonts w:ascii="HG丸ｺﾞｼｯｸM-PRO" w:eastAsia="HG丸ｺﾞｼｯｸM-PRO" w:hint="eastAsia"/>
                      <w:b/>
                      <w:sz w:val="28"/>
                      <w:szCs w:val="28"/>
                    </w:rPr>
                    <w:t>３月２０日（火）</w:t>
                  </w:r>
                  <w:r w:rsidRPr="00F45469">
                    <w:rPr>
                      <w:rFonts w:ascii="HG丸ｺﾞｼｯｸM-PRO" w:eastAsia="HG丸ｺﾞｼｯｸM-PRO" w:hint="eastAsia"/>
                      <w:sz w:val="24"/>
                      <w:szCs w:val="24"/>
                    </w:rPr>
                    <w:t>13：30～16：30</w:t>
                  </w:r>
                </w:p>
                <w:p w:rsidR="00F45469" w:rsidRDefault="00F45469" w:rsidP="003D015A">
                  <w:pPr>
                    <w:spacing w:line="300" w:lineRule="exact"/>
                    <w:jc w:val="center"/>
                    <w:rPr>
                      <w:rFonts w:ascii="HG丸ｺﾞｼｯｸM-PRO" w:eastAsia="HG丸ｺﾞｼｯｸM-PRO" w:hint="eastAsia"/>
                      <w:szCs w:val="21"/>
                    </w:rPr>
                  </w:pPr>
                  <w:r w:rsidRPr="003D015A">
                    <w:rPr>
                      <w:rFonts w:ascii="HG丸ｺﾞｼｯｸM-PRO" w:eastAsia="HG丸ｺﾞｼｯｸM-PRO" w:hint="eastAsia"/>
                      <w:szCs w:val="21"/>
                    </w:rPr>
                    <w:t>会場：</w:t>
                  </w:r>
                  <w:r>
                    <w:rPr>
                      <w:rFonts w:ascii="HG丸ｺﾞｼｯｸM-PRO" w:eastAsia="HG丸ｺﾞｼｯｸM-PRO" w:hint="eastAsia"/>
                      <w:szCs w:val="21"/>
                    </w:rPr>
                    <w:t>昭島市立武蔵野会館　第1集会室</w:t>
                  </w:r>
                </w:p>
                <w:p w:rsidR="00F45469" w:rsidRDefault="00F45469" w:rsidP="00C32EDB">
                  <w:pPr>
                    <w:spacing w:line="400" w:lineRule="exact"/>
                    <w:jc w:val="center"/>
                    <w:rPr>
                      <w:rFonts w:ascii="HG丸ｺﾞｼｯｸM-PRO" w:eastAsia="HG丸ｺﾞｼｯｸM-PRO"/>
                      <w:sz w:val="28"/>
                      <w:szCs w:val="28"/>
                    </w:rPr>
                  </w:pPr>
                  <w:r>
                    <w:rPr>
                      <w:rFonts w:ascii="HG丸ｺﾞｼｯｸM-PRO" w:eastAsia="HG丸ｺﾞｼｯｸM-PRO" w:hint="eastAsia"/>
                      <w:sz w:val="28"/>
                      <w:szCs w:val="28"/>
                    </w:rPr>
                    <w:t>小野雄次郎氏　（株）ユープラス</w:t>
                  </w:r>
                </w:p>
                <w:p w:rsidR="00F45469" w:rsidRPr="00551F2A" w:rsidRDefault="00F45469" w:rsidP="00C32EDB">
                  <w:pPr>
                    <w:spacing w:line="400" w:lineRule="exact"/>
                    <w:jc w:val="center"/>
                    <w:rPr>
                      <w:rFonts w:ascii="HG丸ｺﾞｼｯｸM-PRO" w:eastAsia="HG丸ｺﾞｼｯｸM-PRO"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4C16D7" w:rsidRDefault="004C16D7"/>
    <w:p w:rsidR="004C16D7" w:rsidRDefault="00061C73">
      <w:r>
        <w:rPr>
          <w:noProof/>
        </w:rPr>
        <w:pict>
          <v:oval id="_x0000_s1038" style="position:absolute;left:0;text-align:left;margin-left:52pt;margin-top:7.55pt;width:142.4pt;height:146.7pt;z-index:251656190" fillcolor="#eaf1dd [662]" stroked="f" strokecolor="#f2f2f2 [3041]" strokeweight="3pt">
            <v:imagedata embosscolor="shadow add(51)"/>
            <v:shadow on="t" offset=",4pt" offset2=",4pt"/>
            <v:textbox inset="5.85pt,.7pt,5.85pt,.7pt"/>
          </v:oval>
        </w:pict>
      </w:r>
    </w:p>
    <w:p w:rsidR="004C16D7" w:rsidRDefault="00061C73">
      <w:r>
        <w:rPr>
          <w:noProof/>
        </w:rPr>
        <w:pict>
          <v:shape id="_x0000_s1042" type="#_x0000_t202" style="position:absolute;left:0;text-align:left;margin-left:63.35pt;margin-top:16pt;width:148.4pt;height:109.65pt;z-index:251678720;mso-width-relative:margin;mso-height-relative:margin" filled="f" stroked="f" strokecolor="#c00000">
            <v:textbox style="mso-next-textbox:#_x0000_s1042">
              <w:txbxContent>
                <w:p w:rsidR="00F45469" w:rsidRDefault="00F45469" w:rsidP="00994B1D">
                  <w:pPr>
                    <w:spacing w:line="400" w:lineRule="exact"/>
                    <w:rPr>
                      <w:rFonts w:ascii="HG丸ｺﾞｼｯｸM-PRO" w:eastAsia="HG丸ｺﾞｼｯｸM-PRO"/>
                      <w:b/>
                      <w:sz w:val="28"/>
                      <w:szCs w:val="28"/>
                    </w:rPr>
                  </w:pPr>
                  <w:r w:rsidRPr="00994B1D">
                    <w:rPr>
                      <w:rFonts w:ascii="HG丸ｺﾞｼｯｸM-PRO" w:eastAsia="HG丸ｺﾞｼｯｸM-PRO" w:hint="eastAsia"/>
                      <w:b/>
                      <w:sz w:val="28"/>
                      <w:szCs w:val="28"/>
                    </w:rPr>
                    <w:t>定員：１０名</w:t>
                  </w:r>
                </w:p>
                <w:p w:rsidR="00F45469" w:rsidRPr="00994B1D" w:rsidRDefault="00F45469" w:rsidP="00994B1D">
                  <w:pPr>
                    <w:spacing w:line="120" w:lineRule="exact"/>
                    <w:rPr>
                      <w:rFonts w:ascii="HG丸ｺﾞｼｯｸM-PRO" w:eastAsia="HG丸ｺﾞｼｯｸM-PRO"/>
                      <w:b/>
                      <w:sz w:val="28"/>
                      <w:szCs w:val="28"/>
                    </w:rPr>
                  </w:pPr>
                </w:p>
                <w:p w:rsidR="00F45469" w:rsidRPr="00994B1D" w:rsidRDefault="00F45469" w:rsidP="00994B1D">
                  <w:pPr>
                    <w:spacing w:line="400" w:lineRule="exact"/>
                    <w:ind w:left="880" w:hangingChars="313" w:hanging="880"/>
                    <w:rPr>
                      <w:rFonts w:ascii="HG丸ｺﾞｼｯｸM-PRO" w:eastAsia="HG丸ｺﾞｼｯｸM-PRO"/>
                      <w:b/>
                      <w:sz w:val="28"/>
                      <w:szCs w:val="28"/>
                    </w:rPr>
                  </w:pPr>
                  <w:r w:rsidRPr="00994B1D">
                    <w:rPr>
                      <w:rFonts w:ascii="HG丸ｺﾞｼｯｸM-PRO" w:eastAsia="HG丸ｺﾞｼｯｸM-PRO" w:hint="eastAsia"/>
                      <w:b/>
                      <w:sz w:val="28"/>
                      <w:szCs w:val="28"/>
                    </w:rPr>
                    <w:t>対象：障害当事者</w:t>
                  </w:r>
                </w:p>
                <w:p w:rsidR="00F45469" w:rsidRPr="00994B1D" w:rsidRDefault="00F45469" w:rsidP="00994B1D">
                  <w:pPr>
                    <w:spacing w:line="400" w:lineRule="exact"/>
                    <w:ind w:leftChars="405" w:left="878" w:hangingChars="10" w:hanging="28"/>
                    <w:rPr>
                      <w:rFonts w:ascii="HG丸ｺﾞｼｯｸM-PRO" w:eastAsia="HG丸ｺﾞｼｯｸM-PRO"/>
                      <w:b/>
                      <w:sz w:val="28"/>
                      <w:szCs w:val="28"/>
                    </w:rPr>
                  </w:pPr>
                  <w:r w:rsidRPr="00994B1D">
                    <w:rPr>
                      <w:rFonts w:ascii="HG丸ｺﾞｼｯｸM-PRO" w:eastAsia="HG丸ｺﾞｼｯｸM-PRO" w:hint="eastAsia"/>
                      <w:b/>
                      <w:sz w:val="28"/>
                      <w:szCs w:val="28"/>
                    </w:rPr>
                    <w:t>支援者</w:t>
                  </w:r>
                </w:p>
                <w:p w:rsidR="00F45469" w:rsidRPr="00994B1D" w:rsidRDefault="00F45469" w:rsidP="00994B1D">
                  <w:pPr>
                    <w:spacing w:line="400" w:lineRule="exact"/>
                    <w:ind w:left="691" w:hangingChars="313" w:hanging="691"/>
                    <w:rPr>
                      <w:rFonts w:ascii="HG丸ｺﾞｼｯｸM-PRO" w:eastAsia="HG丸ｺﾞｼｯｸM-PRO"/>
                      <w:b/>
                      <w:sz w:val="22"/>
                    </w:rPr>
                  </w:pPr>
                  <w:r w:rsidRPr="00994B1D">
                    <w:rPr>
                      <w:rFonts w:ascii="HG丸ｺﾞｼｯｸM-PRO" w:eastAsia="HG丸ｺﾞｼｯｸM-PRO" w:hint="eastAsia"/>
                      <w:b/>
                      <w:sz w:val="22"/>
                    </w:rPr>
                    <w:t>※全回参加できる方</w:t>
                  </w:r>
                </w:p>
              </w:txbxContent>
            </v:textbox>
          </v:shape>
        </w:pict>
      </w:r>
    </w:p>
    <w:p w:rsidR="004C16D7" w:rsidRDefault="004C16D7"/>
    <w:p w:rsidR="004C16D7" w:rsidRDefault="004C16D7"/>
    <w:p w:rsidR="004C16D7" w:rsidRDefault="003D015A">
      <w:r>
        <w:rPr>
          <w:noProof/>
        </w:rPr>
        <w:pict>
          <v:shape id="_x0000_s1035" type="#_x0000_t202" style="position:absolute;left:0;text-align:left;margin-left:180.6pt;margin-top:3pt;width:238.35pt;height:33.5pt;z-index:251673600;mso-width-relative:margin;mso-height-relative:margin" filled="f" stroked="f">
            <v:textbox>
              <w:txbxContent>
                <w:p w:rsidR="00F45469" w:rsidRPr="002735B0" w:rsidRDefault="00F45469" w:rsidP="00C32EDB">
                  <w:pPr>
                    <w:spacing w:line="400" w:lineRule="exact"/>
                    <w:jc w:val="center"/>
                    <w:rPr>
                      <w:rFonts w:ascii="HG丸ｺﾞｼｯｸM-PRO" w:eastAsia="HG丸ｺﾞｼｯｸM-PRO"/>
                    </w:rPr>
                  </w:pPr>
                  <w:r w:rsidRPr="002735B0">
                    <w:rPr>
                      <w:rFonts w:ascii="HG丸ｺﾞｼｯｸM-PRO" w:eastAsia="HG丸ｺﾞｼｯｸM-PRO" w:hint="eastAsia"/>
                    </w:rPr>
                    <w:t>※各回開場は開始３０分前です。</w:t>
                  </w:r>
                </w:p>
              </w:txbxContent>
            </v:textbox>
          </v:shape>
        </w:pict>
      </w:r>
    </w:p>
    <w:p w:rsidR="00AA64F2" w:rsidRDefault="00AA64F2"/>
    <w:p w:rsidR="004C16D7" w:rsidRDefault="00061C73">
      <w:r>
        <w:rPr>
          <w:noProof/>
        </w:rPr>
        <w:pict>
          <v:oval id="_x0000_s1041" style="position:absolute;left:0;text-align:left;margin-left:139pt;margin-top:16.85pt;width:91.55pt;height:91.9pt;z-index:251676672" fillcolor="#c6d9f1 [671]" stroked="f" strokecolor="#f2f2f2 [3041]" strokeweight="3pt">
            <v:imagedata embosscolor="shadow add(51)"/>
            <v:shadow on="t" offset=",4pt" offset2=",4pt"/>
            <v:textbox inset="5.85pt,.7pt,5.85pt,.7pt"/>
          </v:oval>
        </w:pict>
      </w:r>
    </w:p>
    <w:p w:rsidR="004C16D7" w:rsidRDefault="00FC6F0E">
      <w:r>
        <w:rPr>
          <w:noProof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1947736</wp:posOffset>
            </wp:positionH>
            <wp:positionV relativeFrom="paragraph">
              <wp:posOffset>96521</wp:posOffset>
            </wp:positionV>
            <wp:extent cx="965583" cy="992037"/>
            <wp:effectExtent l="0" t="0" r="63117" b="0"/>
            <wp:wrapNone/>
            <wp:docPr id="1" name="図 0" descr="illustrain02-smartphone05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lustrain02-smartphone05-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 rot="20263542">
                      <a:off x="0" y="0"/>
                      <a:ext cx="965583" cy="9920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C16D7" w:rsidRDefault="00061C73">
      <w:r>
        <w:rPr>
          <w:noProof/>
        </w:rPr>
        <w:pict>
          <v:shape id="_x0000_s1037" type="#_x0000_t202" style="position:absolute;left:0;text-align:left;margin-left:-28.7pt;margin-top:10.25pt;width:494.6pt;height:288.7pt;z-index:251675648;mso-width-relative:margin;mso-height-relative:margin" filled="f" stroked="f">
            <v:textbox>
              <w:txbxContent>
                <w:p w:rsidR="00F45469" w:rsidRPr="002735B0" w:rsidRDefault="00F45469" w:rsidP="006005C1">
                  <w:pPr>
                    <w:spacing w:line="360" w:lineRule="exact"/>
                    <w:ind w:leftChars="2565" w:left="5386" w:firstLineChars="100" w:firstLine="240"/>
                    <w:jc w:val="left"/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</w:pPr>
                  <w:r w:rsidRPr="002735B0">
                    <w:rPr>
                      <w:rFonts w:ascii="メイリオ" w:eastAsia="メイリオ" w:hAnsi="メイリオ" w:cs="メイリオ" w:hint="eastAsia"/>
                      <w:sz w:val="24"/>
                      <w:szCs w:val="24"/>
                    </w:rPr>
                    <w:t>情報社会と言われる昨今、様々なものがインターネットとつながっています。</w:t>
                  </w:r>
                </w:p>
                <w:p w:rsidR="00F45469" w:rsidRDefault="00F45469" w:rsidP="00070608">
                  <w:pPr>
                    <w:spacing w:line="360" w:lineRule="exact"/>
                    <w:ind w:leftChars="2565" w:left="5386"/>
                    <w:jc w:val="left"/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</w:pPr>
                  <w:r>
                    <w:rPr>
                      <w:rFonts w:ascii="メイリオ" w:eastAsia="メイリオ" w:hAnsi="メイリオ" w:cs="メイリオ" w:hint="eastAsia"/>
                      <w:sz w:val="24"/>
                      <w:szCs w:val="24"/>
                    </w:rPr>
                    <w:t>ちょっとした知識があれば、パソコンやスマートフォン、タブレット</w:t>
                  </w:r>
                  <w:r w:rsidRPr="002735B0">
                    <w:rPr>
                      <w:rFonts w:ascii="メイリオ" w:eastAsia="メイリオ" w:hAnsi="メイリオ" w:cs="メイリオ" w:hint="eastAsia"/>
                      <w:sz w:val="24"/>
                      <w:szCs w:val="24"/>
                    </w:rPr>
                    <w:t>で必要な</w:t>
                  </w:r>
                </w:p>
                <w:p w:rsidR="00F45469" w:rsidRPr="002735B0" w:rsidRDefault="00F45469" w:rsidP="00070608">
                  <w:pPr>
                    <w:spacing w:line="360" w:lineRule="exact"/>
                    <w:jc w:val="left"/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</w:pPr>
                  <w:r w:rsidRPr="002735B0">
                    <w:rPr>
                      <w:rFonts w:ascii="メイリオ" w:eastAsia="メイリオ" w:hAnsi="メイリオ" w:cs="メイリオ" w:hint="eastAsia"/>
                      <w:sz w:val="24"/>
                      <w:szCs w:val="24"/>
                    </w:rPr>
                    <w:t>情報が得られ、ネット上でショッピングもでき、画面上で本が読める…。</w:t>
                  </w:r>
                </w:p>
                <w:p w:rsidR="00F45469" w:rsidRPr="002735B0" w:rsidRDefault="00F45469" w:rsidP="00FC6F0E">
                  <w:pPr>
                    <w:spacing w:line="200" w:lineRule="exact"/>
                    <w:ind w:leftChars="676" w:left="1420"/>
                    <w:jc w:val="left"/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</w:pPr>
                </w:p>
                <w:p w:rsidR="00F45469" w:rsidRPr="002735B0" w:rsidRDefault="00F45469" w:rsidP="006005C1">
                  <w:pPr>
                    <w:spacing w:line="360" w:lineRule="exact"/>
                    <w:ind w:left="2" w:firstLineChars="100" w:firstLine="240"/>
                    <w:jc w:val="left"/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</w:pPr>
                  <w:r w:rsidRPr="002735B0">
                    <w:rPr>
                      <w:rFonts w:ascii="メイリオ" w:eastAsia="メイリオ" w:hAnsi="メイリオ" w:cs="メイリオ" w:hint="eastAsia"/>
                      <w:sz w:val="24"/>
                      <w:szCs w:val="24"/>
                    </w:rPr>
                    <w:t>これらの道具は重度の障害</w:t>
                  </w:r>
                  <w:r>
                    <w:rPr>
                      <w:rFonts w:ascii="メイリオ" w:eastAsia="メイリオ" w:hAnsi="メイリオ" w:cs="メイリオ" w:hint="eastAsia"/>
                      <w:sz w:val="24"/>
                      <w:szCs w:val="24"/>
                    </w:rPr>
                    <w:t>がある</w:t>
                  </w:r>
                  <w:r w:rsidRPr="002735B0">
                    <w:rPr>
                      <w:rFonts w:ascii="メイリオ" w:eastAsia="メイリオ" w:hAnsi="メイリオ" w:cs="メイリオ" w:hint="eastAsia"/>
                      <w:sz w:val="24"/>
                      <w:szCs w:val="24"/>
                    </w:rPr>
                    <w:t>人にとって、生活</w:t>
                  </w:r>
                  <w:r>
                    <w:rPr>
                      <w:rFonts w:ascii="メイリオ" w:eastAsia="メイリオ" w:hAnsi="メイリオ" w:cs="メイリオ" w:hint="eastAsia"/>
                      <w:sz w:val="24"/>
                      <w:szCs w:val="24"/>
                    </w:rPr>
                    <w:t>を豊かにする強い味方となり得ます。言語障害の人が使いこなせ</w:t>
                  </w:r>
                  <w:r w:rsidRPr="002735B0">
                    <w:rPr>
                      <w:rFonts w:ascii="メイリオ" w:eastAsia="メイリオ" w:hAnsi="メイリオ" w:cs="メイリオ" w:hint="eastAsia"/>
                      <w:sz w:val="24"/>
                      <w:szCs w:val="24"/>
                    </w:rPr>
                    <w:t>ばコミュニケーションが円滑になり、重度の肢体不自由の人が使いこなせば、介助がなくても情報の入手や家電の操作ができ</w:t>
                  </w:r>
                  <w:r>
                    <w:rPr>
                      <w:rFonts w:ascii="メイリオ" w:eastAsia="メイリオ" w:hAnsi="メイリオ" w:cs="メイリオ" w:hint="eastAsia"/>
                      <w:sz w:val="24"/>
                      <w:szCs w:val="24"/>
                    </w:rPr>
                    <w:t>、また、</w:t>
                  </w:r>
                  <w:r w:rsidRPr="002735B0">
                    <w:rPr>
                      <w:rFonts w:ascii="メイリオ" w:eastAsia="メイリオ" w:hAnsi="メイリオ" w:cs="メイリオ" w:hint="eastAsia"/>
                      <w:sz w:val="24"/>
                      <w:szCs w:val="24"/>
                    </w:rPr>
                    <w:t>絵カードのように使い、</w:t>
                  </w:r>
                  <w:r>
                    <w:rPr>
                      <w:rFonts w:ascii="メイリオ" w:eastAsia="メイリオ" w:hAnsi="メイリオ" w:cs="メイリオ" w:hint="eastAsia"/>
                      <w:sz w:val="24"/>
                      <w:szCs w:val="24"/>
                    </w:rPr>
                    <w:t>意思を</w:t>
                  </w:r>
                  <w:r w:rsidRPr="002735B0">
                    <w:rPr>
                      <w:rFonts w:ascii="メイリオ" w:eastAsia="メイリオ" w:hAnsi="メイリオ" w:cs="メイリオ" w:hint="eastAsia"/>
                      <w:sz w:val="24"/>
                      <w:szCs w:val="24"/>
                    </w:rPr>
                    <w:t>言語化できない人のコミュニケーションをサポートすることもできます。</w:t>
                  </w:r>
                </w:p>
                <w:p w:rsidR="00F45469" w:rsidRPr="002735B0" w:rsidRDefault="00F45469" w:rsidP="00FC6F0E">
                  <w:pPr>
                    <w:spacing w:line="200" w:lineRule="exact"/>
                    <w:jc w:val="left"/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</w:pPr>
                </w:p>
                <w:p w:rsidR="00F45469" w:rsidRPr="002735B0" w:rsidRDefault="00F45469" w:rsidP="006005C1">
                  <w:pPr>
                    <w:spacing w:line="360" w:lineRule="exact"/>
                    <w:ind w:left="2" w:rightChars="1664" w:right="3494" w:firstLineChars="100" w:firstLine="240"/>
                    <w:jc w:val="left"/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</w:pPr>
                  <w:r w:rsidRPr="002735B0">
                    <w:rPr>
                      <w:rFonts w:ascii="メイリオ" w:eastAsia="メイリオ" w:hAnsi="メイリオ" w:cs="メイリオ" w:hint="eastAsia"/>
                      <w:sz w:val="24"/>
                      <w:szCs w:val="24"/>
                    </w:rPr>
                    <w:t>こうした便利なツールを使う為の、障害や状態に応じた機器が色々とあります。ＩＴ支援機器を実際に操作し、どんなソフトやアプリで何ができるのかを体験してみませんか？</w:t>
                  </w:r>
                </w:p>
                <w:p w:rsidR="00F45469" w:rsidRDefault="00F45469" w:rsidP="0030776A">
                  <w:pPr>
                    <w:spacing w:line="260" w:lineRule="exact"/>
                    <w:ind w:leftChars="2565" w:left="5386"/>
                    <w:jc w:val="left"/>
                    <w:rPr>
                      <w:rFonts w:ascii="メイリオ" w:eastAsia="メイリオ" w:hAnsi="メイリオ" w:cs="メイリオ"/>
                      <w:color w:val="469691"/>
                      <w:szCs w:val="21"/>
                    </w:rPr>
                  </w:pPr>
                </w:p>
              </w:txbxContent>
            </v:textbox>
          </v:shape>
        </w:pict>
      </w:r>
    </w:p>
    <w:p w:rsidR="004C16D7" w:rsidRDefault="004C16D7"/>
    <w:p w:rsidR="004C16D7" w:rsidRDefault="004C16D7"/>
    <w:p w:rsidR="004C16D7" w:rsidRDefault="004C16D7"/>
    <w:p w:rsidR="004C16D7" w:rsidRDefault="004C16D7"/>
    <w:p w:rsidR="004C16D7" w:rsidRDefault="004C16D7"/>
    <w:p w:rsidR="004C16D7" w:rsidRDefault="004C16D7"/>
    <w:p w:rsidR="004C16D7" w:rsidRDefault="004C16D7"/>
    <w:p w:rsidR="004C16D7" w:rsidRDefault="004C16D7"/>
    <w:p w:rsidR="004C16D7" w:rsidRDefault="004C16D7"/>
    <w:p w:rsidR="004C16D7" w:rsidRDefault="004C16D7"/>
    <w:p w:rsidR="004C16D7" w:rsidRDefault="004C16D7"/>
    <w:p w:rsidR="004C16D7" w:rsidRDefault="00D96CF9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3985260</wp:posOffset>
            </wp:positionH>
            <wp:positionV relativeFrom="paragraph">
              <wp:posOffset>142240</wp:posOffset>
            </wp:positionV>
            <wp:extent cx="1726565" cy="1733550"/>
            <wp:effectExtent l="38100" t="0" r="26035" b="0"/>
            <wp:wrapNone/>
            <wp:docPr id="3" name="図 2" descr="illustrain10-computer01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lustrain10-computer01-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 rot="169693">
                      <a:off x="0" y="0"/>
                      <a:ext cx="1726565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61C73">
        <w:rPr>
          <w:noProof/>
        </w:rPr>
        <w:pict>
          <v:oval id="_x0000_s1039" style="position:absolute;left:0;text-align:left;margin-left:299.35pt;margin-top:1.85pt;width:174.8pt;height:165pt;z-index:251654140;mso-position-horizontal-relative:text;mso-position-vertical-relative:text" fillcolor="#d6e3bc [1302]" stroked="f" strokecolor="#f2f2f2 [3041]" strokeweight="3pt">
            <v:imagedata embosscolor="shadow add(51)"/>
            <v:shadow on="t" offset=",4pt" offset2=",4pt"/>
            <v:textbox inset="5.85pt,.7pt,5.85pt,.7pt"/>
          </v:oval>
        </w:pict>
      </w:r>
    </w:p>
    <w:p w:rsidR="004C16D7" w:rsidRDefault="004C16D7"/>
    <w:p w:rsidR="004C16D7" w:rsidRDefault="00061C73">
      <w:r>
        <w:rPr>
          <w:noProof/>
        </w:rPr>
        <w:pict>
          <v:shape id="_x0000_s1046" type="#_x0000_t136" style="position:absolute;left:0;text-align:left;margin-left:373.4pt;margin-top:16.5pt;width:59.35pt;height:27.1pt;rotation:1201286fd;z-index:251680768;mso-position-horizontal-relative:text;mso-position-vertical-relative:text" adj="11783" fillcolor="#943634 [2405]" strokecolor="#622423 [1605]">
            <v:fill opacity="58982f" color2="#f93" angle="-135" focus="100%" type="gradientRadial">
              <o:fill v:ext="view" type="gradientCenter"/>
            </v:fill>
            <v:shadow on="t" color="silver" opacity="52429f"/>
            <v:textpath style="font-family:&quot;HG丸ｺﾞｼｯｸM-PRO&quot;;v-text-reverse:t;v-text-kern:t" trim="t" fitpath="t" string="参加費&#10;無料"/>
          </v:shape>
        </w:pict>
      </w:r>
    </w:p>
    <w:p w:rsidR="004C16D7" w:rsidRDefault="004C16D7"/>
    <w:p w:rsidR="004C16D7" w:rsidRDefault="00061C73">
      <w:r>
        <w:rPr>
          <w:noProof/>
        </w:rPr>
        <w:pict>
          <v:rect id="_x0000_s1040" style="position:absolute;left:0;text-align:left;margin-left:-91.85pt;margin-top:14.7pt;width:606.6pt;height:104.6pt;z-index:251653115" fillcolor="#ccc0d9 [1303]" stroked="f">
            <v:textbox inset="5.85pt,.7pt,5.85pt,.7pt"/>
          </v:rect>
        </w:pict>
      </w:r>
    </w:p>
    <w:p w:rsidR="0013512A" w:rsidRDefault="00061C73">
      <w:r>
        <w:rPr>
          <w:noProof/>
        </w:rPr>
        <w:pict>
          <v:shape id="_x0000_s1032" type="#_x0000_t202" style="position:absolute;left:0;text-align:left;margin-left:-13pt;margin-top:4.85pt;width:321.2pt;height:66.2pt;z-index:251670528;mso-height-percent:200;mso-height-percent:200;mso-width-relative:margin;mso-height-relative:margin" filled="f" stroked="f">
            <v:textbox style="mso-fit-shape-to-text:t">
              <w:txbxContent>
                <w:p w:rsidR="00F45469" w:rsidRPr="00F34AC1" w:rsidRDefault="00F45469" w:rsidP="00F34AC1">
                  <w:pPr>
                    <w:spacing w:line="400" w:lineRule="exact"/>
                    <w:jc w:val="center"/>
                    <w:rPr>
                      <w:rFonts w:ascii="07やさしさゴシック手書き" w:eastAsia="07やさしさゴシック手書き" w:hAnsi="07やさしさゴシック手書き"/>
                      <w:sz w:val="32"/>
                      <w:szCs w:val="32"/>
                    </w:rPr>
                  </w:pPr>
                  <w:r w:rsidRPr="00F34AC1">
                    <w:rPr>
                      <w:rFonts w:ascii="07やさしさゴシック手書き" w:eastAsia="07やさしさゴシック手書き" w:hAnsi="07やさしさゴシック手書き" w:hint="eastAsia"/>
                      <w:sz w:val="24"/>
                      <w:szCs w:val="24"/>
                    </w:rPr>
                    <w:t>申し込み先</w:t>
                  </w:r>
                  <w:r>
                    <w:rPr>
                      <w:rFonts w:ascii="07やさしさゴシック手書き" w:eastAsia="07やさしさゴシック手書き" w:hAnsi="07やさしさゴシック手書き" w:hint="eastAsia"/>
                      <w:sz w:val="24"/>
                      <w:szCs w:val="24"/>
                    </w:rPr>
                    <w:t xml:space="preserve">　</w:t>
                  </w:r>
                  <w:r w:rsidRPr="00F34AC1">
                    <w:rPr>
                      <w:rFonts w:ascii="07やさしさゴシック手書き" w:eastAsia="07やさしさゴシック手書き" w:hAnsi="07やさしさゴシック手書き" w:hint="eastAsia"/>
                      <w:sz w:val="32"/>
                      <w:szCs w:val="32"/>
                    </w:rPr>
                    <w:t>自立生活センター・昭島</w:t>
                  </w:r>
                </w:p>
                <w:p w:rsidR="00F45469" w:rsidRPr="00F34AC1" w:rsidRDefault="00F45469" w:rsidP="0030776A">
                  <w:pPr>
                    <w:spacing w:line="300" w:lineRule="exact"/>
                    <w:jc w:val="center"/>
                    <w:rPr>
                      <w:rFonts w:ascii="HG丸ｺﾞｼｯｸM-PRO" w:eastAsia="HG丸ｺﾞｼｯｸM-PRO" w:hAnsi="07やさしさゴシック手書き"/>
                    </w:rPr>
                  </w:pPr>
                  <w:r w:rsidRPr="00F34AC1">
                    <w:rPr>
                      <w:rFonts w:ascii="HG丸ｺﾞｼｯｸM-PRO" w:eastAsia="HG丸ｺﾞｼｯｸM-PRO" w:hAnsi="07やさしさゴシック手書き" w:hint="eastAsia"/>
                    </w:rPr>
                    <w:t>ＴＥＬ　042‐545‐7553</w:t>
                  </w:r>
                  <w:r>
                    <w:rPr>
                      <w:rFonts w:ascii="HG丸ｺﾞｼｯｸM-PRO" w:eastAsia="HG丸ｺﾞｼｯｸM-PRO" w:hAnsi="07やさしさゴシック手書き" w:hint="eastAsia"/>
                    </w:rPr>
                    <w:t xml:space="preserve">　</w:t>
                  </w:r>
                  <w:r w:rsidRPr="00F34AC1">
                    <w:rPr>
                      <w:rFonts w:ascii="HG丸ｺﾞｼｯｸM-PRO" w:eastAsia="HG丸ｺﾞｼｯｸM-PRO" w:hAnsi="07やさしさゴシック手書き" w:hint="eastAsia"/>
                    </w:rPr>
                    <w:t>ＦＡＸ　042‐545‐7637</w:t>
                  </w:r>
                </w:p>
                <w:p w:rsidR="00F45469" w:rsidRPr="00F34AC1" w:rsidRDefault="00F45469" w:rsidP="00851DF9">
                  <w:pPr>
                    <w:spacing w:line="240" w:lineRule="exact"/>
                    <w:jc w:val="center"/>
                    <w:rPr>
                      <w:rFonts w:ascii="HG丸ｺﾞｼｯｸM-PRO" w:eastAsia="HG丸ｺﾞｼｯｸM-PRO" w:hAnsi="07やさしさゴシック手書き"/>
                    </w:rPr>
                  </w:pPr>
                  <w:r w:rsidRPr="00F34AC1">
                    <w:rPr>
                      <w:rFonts w:ascii="HG丸ｺﾞｼｯｸM-PRO" w:eastAsia="HG丸ｺﾞｼｯｸM-PRO" w:hAnsi="07やさしさゴシック手書き" w:hint="eastAsia"/>
                    </w:rPr>
                    <w:t xml:space="preserve">ＭＡＩＬ　</w:t>
                  </w:r>
                  <w:r>
                    <w:rPr>
                      <w:rFonts w:ascii="HG丸ｺﾞｼｯｸM-PRO" w:eastAsia="HG丸ｺﾞｼｯｸM-PRO" w:hAnsi="07やさしさゴシック手書き" w:hint="eastAsia"/>
                    </w:rPr>
                    <w:t>cila@nifty.</w:t>
                  </w:r>
                  <w:r w:rsidRPr="00F34AC1">
                    <w:rPr>
                      <w:rFonts w:ascii="HG丸ｺﾞｼｯｸM-PRO" w:eastAsia="HG丸ｺﾞｼｯｸM-PRO" w:hAnsi="07やさしさゴシック手書き" w:hint="eastAsia"/>
                    </w:rPr>
                    <w:t>com</w:t>
                  </w:r>
                </w:p>
                <w:p w:rsidR="00F45469" w:rsidRPr="00F34AC1" w:rsidRDefault="00F45469" w:rsidP="00F34AC1">
                  <w:pPr>
                    <w:spacing w:line="240" w:lineRule="exact"/>
                    <w:jc w:val="center"/>
                    <w:rPr>
                      <w:rFonts w:ascii="HG丸ｺﾞｼｯｸM-PRO" w:eastAsia="HG丸ｺﾞｼｯｸM-PRO" w:hAnsi="07やさしさゴシック手書き"/>
                    </w:rPr>
                  </w:pPr>
                  <w:r w:rsidRPr="00F34AC1">
                    <w:rPr>
                      <w:rFonts w:ascii="HG丸ｺﾞｼｯｸM-PRO" w:eastAsia="HG丸ｺﾞｼｯｸM-PRO" w:hAnsi="07やさしさゴシック手書き" w:hint="eastAsia"/>
                    </w:rPr>
                    <w:t>ブログ「自立生活センター・昭島の日常」</w:t>
                  </w:r>
                </w:p>
              </w:txbxContent>
            </v:textbox>
          </v:shape>
        </w:pict>
      </w:r>
    </w:p>
    <w:p w:rsidR="0013512A" w:rsidRDefault="0013512A"/>
    <w:p w:rsidR="0013512A" w:rsidRDefault="0013512A"/>
    <w:p w:rsidR="00C1261D" w:rsidRPr="00536881" w:rsidRDefault="00DF310A" w:rsidP="00851DF9">
      <w:pPr>
        <w:spacing w:line="360" w:lineRule="exact"/>
        <w:jc w:val="center"/>
        <w:rPr>
          <w:rFonts w:ascii="HG丸ｺﾞｼｯｸM-PRO" w:eastAsia="HG丸ｺﾞｼｯｸM-PRO" w:hAnsi="メイリオ" w:cs="メイリオ"/>
          <w:b/>
          <w:sz w:val="32"/>
          <w:szCs w:val="32"/>
        </w:rPr>
      </w:pPr>
      <w:r w:rsidRPr="00536881">
        <w:rPr>
          <w:rFonts w:ascii="HG丸ｺﾞｼｯｸM-PRO" w:eastAsia="HG丸ｺﾞｼｯｸM-PRO" w:hAnsi="メイリオ" w:cs="メイリオ" w:hint="eastAsia"/>
          <w:b/>
          <w:sz w:val="32"/>
          <w:szCs w:val="32"/>
        </w:rPr>
        <w:t>各回内容</w:t>
      </w:r>
    </w:p>
    <w:p w:rsidR="00536881" w:rsidRPr="00536881" w:rsidRDefault="00061C73" w:rsidP="00A15725">
      <w:pPr>
        <w:spacing w:line="200" w:lineRule="exact"/>
        <w:rPr>
          <w:rFonts w:ascii="メイリオ" w:eastAsia="メイリオ" w:hAnsi="メイリオ" w:cs="メイリオ"/>
          <w:b/>
          <w:sz w:val="28"/>
          <w:szCs w:val="28"/>
        </w:rPr>
      </w:pPr>
      <w:r w:rsidRPr="00061C73">
        <w:rPr>
          <w:rFonts w:ascii="HG丸ｺﾞｼｯｸM-PRO" w:eastAsia="HG丸ｺﾞｼｯｸM-PRO" w:hAnsi="メイリオ" w:cs="メイリオ"/>
          <w:b/>
          <w:noProof/>
          <w:sz w:val="32"/>
          <w:szCs w:val="32"/>
        </w:rPr>
        <w:lastRenderedPageBreak/>
        <w:pict>
          <v:roundrect id="_x0000_s1044" style="position:absolute;left:0;text-align:left;margin-left:-37pt;margin-top:-1.6pt;width:531.65pt;height:244.45pt;z-index:251652090" arcsize="9666f" filled="f" strokecolor="#f06">
            <v:stroke dashstyle="longDashDot"/>
            <v:textbox inset="5.85pt,.7pt,5.85pt,.7pt"/>
          </v:roundrect>
        </w:pict>
      </w:r>
    </w:p>
    <w:p w:rsidR="004D109D" w:rsidRPr="00650CB1" w:rsidRDefault="00DF310A" w:rsidP="00536881">
      <w:pPr>
        <w:spacing w:line="300" w:lineRule="exact"/>
        <w:jc w:val="left"/>
        <w:rPr>
          <w:rFonts w:ascii="メイリオ" w:eastAsia="メイリオ" w:hAnsi="メイリオ" w:cs="メイリオ"/>
          <w:b/>
          <w:sz w:val="22"/>
        </w:rPr>
      </w:pPr>
      <w:r w:rsidRPr="00650CB1">
        <w:rPr>
          <w:rFonts w:ascii="メイリオ" w:eastAsia="メイリオ" w:hAnsi="メイリオ" w:cs="メイリオ" w:hint="eastAsia"/>
          <w:b/>
          <w:sz w:val="22"/>
          <w:bdr w:val="single" w:sz="4" w:space="0" w:color="auto"/>
        </w:rPr>
        <w:t>第１回</w:t>
      </w:r>
      <w:r w:rsidRPr="00650CB1">
        <w:rPr>
          <w:rFonts w:ascii="メイリオ" w:eastAsia="メイリオ" w:hAnsi="メイリオ" w:cs="メイリオ" w:hint="eastAsia"/>
          <w:b/>
          <w:sz w:val="22"/>
        </w:rPr>
        <w:t>「</w:t>
      </w:r>
      <w:r w:rsidR="004A7897" w:rsidRPr="00650CB1">
        <w:rPr>
          <w:rFonts w:ascii="メイリオ" w:eastAsia="メイリオ" w:hAnsi="メイリオ" w:cs="メイリオ" w:hint="eastAsia"/>
          <w:b/>
          <w:sz w:val="22"/>
        </w:rPr>
        <w:t>ITで出来ること、</w:t>
      </w:r>
      <w:r w:rsidRPr="00650CB1">
        <w:rPr>
          <w:rFonts w:ascii="メイリオ" w:eastAsia="メイリオ" w:hAnsi="メイリオ" w:cs="メイリオ" w:hint="eastAsia"/>
          <w:b/>
          <w:sz w:val="22"/>
        </w:rPr>
        <w:t>知る権利・伝える権利」</w:t>
      </w:r>
    </w:p>
    <w:p w:rsidR="004D109D" w:rsidRPr="00F411D9" w:rsidRDefault="004D109D" w:rsidP="00536881">
      <w:pPr>
        <w:spacing w:line="100" w:lineRule="exact"/>
        <w:jc w:val="left"/>
        <w:rPr>
          <w:rFonts w:ascii="メイリオ" w:eastAsia="メイリオ" w:hAnsi="メイリオ" w:cs="メイリオ"/>
          <w:szCs w:val="21"/>
        </w:rPr>
      </w:pPr>
    </w:p>
    <w:p w:rsidR="00DF310A" w:rsidRPr="00F411D9" w:rsidRDefault="00DF310A" w:rsidP="00650CB1">
      <w:pPr>
        <w:spacing w:line="260" w:lineRule="exact"/>
        <w:ind w:firstLineChars="100" w:firstLine="210"/>
        <w:jc w:val="left"/>
        <w:rPr>
          <w:rFonts w:ascii="メイリオ" w:eastAsia="メイリオ" w:hAnsi="メイリオ" w:cs="メイリオ"/>
          <w:szCs w:val="21"/>
        </w:rPr>
      </w:pPr>
      <w:r w:rsidRPr="00F411D9">
        <w:rPr>
          <w:rFonts w:ascii="メイリオ" w:eastAsia="メイリオ" w:hAnsi="メイリオ" w:cs="メイリオ" w:hint="eastAsia"/>
          <w:szCs w:val="21"/>
        </w:rPr>
        <w:t>日常生活の中で</w:t>
      </w:r>
      <w:r w:rsidR="004D109D" w:rsidRPr="00F411D9">
        <w:rPr>
          <w:rFonts w:ascii="メイリオ" w:eastAsia="メイリオ" w:hAnsi="メイリオ" w:cs="メイリオ" w:hint="eastAsia"/>
          <w:szCs w:val="21"/>
        </w:rPr>
        <w:t>、</w:t>
      </w:r>
      <w:r w:rsidRPr="00F411D9">
        <w:rPr>
          <w:rFonts w:ascii="メイリオ" w:eastAsia="メイリオ" w:hAnsi="メイリオ" w:cs="メイリオ" w:hint="eastAsia"/>
          <w:szCs w:val="21"/>
        </w:rPr>
        <w:t>様々な情報</w:t>
      </w:r>
      <w:r w:rsidR="004D109D" w:rsidRPr="00F411D9">
        <w:rPr>
          <w:rFonts w:ascii="メイリオ" w:eastAsia="メイリオ" w:hAnsi="メイリオ" w:cs="メイリオ" w:hint="eastAsia"/>
          <w:szCs w:val="21"/>
        </w:rPr>
        <w:t>を知ること</w:t>
      </w:r>
      <w:r w:rsidR="00FF027D" w:rsidRPr="00F411D9">
        <w:rPr>
          <w:rFonts w:ascii="メイリオ" w:eastAsia="メイリオ" w:hAnsi="メイリオ" w:cs="メイリオ" w:hint="eastAsia"/>
          <w:szCs w:val="21"/>
        </w:rPr>
        <w:t>や自分の意思や思い</w:t>
      </w:r>
      <w:r w:rsidR="00F411D9" w:rsidRPr="00F411D9">
        <w:rPr>
          <w:rFonts w:ascii="メイリオ" w:eastAsia="メイリオ" w:hAnsi="メイリオ" w:cs="メイリオ" w:hint="eastAsia"/>
          <w:szCs w:val="21"/>
        </w:rPr>
        <w:t>を伝えることは大変重要ですが、障害ゆえに困難な場合があります。しかしタブレットやスマホなどIT機器があれば、情報のバリアフリー化も可能です。また、</w:t>
      </w:r>
      <w:r w:rsidRPr="00F411D9">
        <w:rPr>
          <w:rFonts w:ascii="メイリオ" w:eastAsia="メイリオ" w:hAnsi="メイリオ" w:cs="メイリオ" w:hint="eastAsia"/>
          <w:szCs w:val="21"/>
        </w:rPr>
        <w:t>情報保障の視点</w:t>
      </w:r>
      <w:r w:rsidR="004D109D" w:rsidRPr="00F411D9">
        <w:rPr>
          <w:rFonts w:ascii="メイリオ" w:eastAsia="メイリオ" w:hAnsi="メイリオ" w:cs="メイリオ" w:hint="eastAsia"/>
          <w:szCs w:val="21"/>
        </w:rPr>
        <w:t>から、</w:t>
      </w:r>
      <w:r w:rsidR="00F411D9" w:rsidRPr="00F411D9">
        <w:rPr>
          <w:rFonts w:ascii="メイリオ" w:eastAsia="メイリオ" w:hAnsi="メイリオ" w:cs="メイリオ" w:hint="eastAsia"/>
          <w:szCs w:val="21"/>
        </w:rPr>
        <w:t>知る権利・伝える権利を学び考えます。</w:t>
      </w:r>
    </w:p>
    <w:p w:rsidR="004D109D" w:rsidRPr="00F411D9" w:rsidRDefault="004D109D" w:rsidP="00536881">
      <w:pPr>
        <w:spacing w:line="300" w:lineRule="exact"/>
        <w:jc w:val="left"/>
        <w:rPr>
          <w:rFonts w:ascii="メイリオ" w:eastAsia="メイリオ" w:hAnsi="メイリオ" w:cs="メイリオ"/>
          <w:szCs w:val="21"/>
        </w:rPr>
      </w:pPr>
    </w:p>
    <w:p w:rsidR="004D109D" w:rsidRPr="00F411D9" w:rsidRDefault="004D109D" w:rsidP="00536881">
      <w:pPr>
        <w:spacing w:line="300" w:lineRule="exact"/>
        <w:jc w:val="left"/>
        <w:rPr>
          <w:rFonts w:ascii="メイリオ" w:eastAsia="メイリオ" w:hAnsi="メイリオ" w:cs="メイリオ"/>
          <w:b/>
          <w:sz w:val="22"/>
        </w:rPr>
      </w:pPr>
      <w:r w:rsidRPr="00F411D9">
        <w:rPr>
          <w:rFonts w:ascii="メイリオ" w:eastAsia="メイリオ" w:hAnsi="メイリオ" w:cs="メイリオ" w:hint="eastAsia"/>
          <w:b/>
          <w:sz w:val="22"/>
          <w:bdr w:val="single" w:sz="4" w:space="0" w:color="auto"/>
        </w:rPr>
        <w:t>第２回</w:t>
      </w:r>
      <w:r w:rsidRPr="00F411D9">
        <w:rPr>
          <w:rFonts w:ascii="メイリオ" w:eastAsia="メイリオ" w:hAnsi="メイリオ" w:cs="メイリオ" w:hint="eastAsia"/>
          <w:b/>
          <w:sz w:val="22"/>
        </w:rPr>
        <w:t>「自分に合った入力装置を探そう・使ってみよう」</w:t>
      </w:r>
    </w:p>
    <w:p w:rsidR="00417FE1" w:rsidRPr="00F411D9" w:rsidRDefault="00417FE1" w:rsidP="00536881">
      <w:pPr>
        <w:spacing w:line="100" w:lineRule="exact"/>
        <w:jc w:val="left"/>
        <w:rPr>
          <w:rFonts w:ascii="メイリオ" w:eastAsia="メイリオ" w:hAnsi="メイリオ" w:cs="メイリオ"/>
          <w:szCs w:val="21"/>
        </w:rPr>
      </w:pPr>
    </w:p>
    <w:p w:rsidR="004D109D" w:rsidRPr="00F411D9" w:rsidRDefault="00F40C69" w:rsidP="001F11B9">
      <w:pPr>
        <w:spacing w:line="260" w:lineRule="exact"/>
        <w:ind w:firstLineChars="100" w:firstLine="210"/>
        <w:jc w:val="left"/>
        <w:rPr>
          <w:rFonts w:ascii="メイリオ" w:eastAsia="メイリオ" w:hAnsi="メイリオ" w:cs="メイリオ"/>
          <w:szCs w:val="21"/>
        </w:rPr>
      </w:pPr>
      <w:r w:rsidRPr="00F411D9">
        <w:rPr>
          <w:rFonts w:ascii="メイリオ" w:eastAsia="メイリオ" w:hAnsi="メイリオ" w:cs="メイリオ" w:hint="eastAsia"/>
          <w:szCs w:val="21"/>
        </w:rPr>
        <w:t>肢体不自由の方の物理的な困難さをケース別に考え、道具を通して支援技術を考えます。呼気スイッチを初めとした様々な入力装置や、Windowsやスマートフォン・タブレットが基本機能として持っているアクセシビリティ（</w:t>
      </w:r>
      <w:r w:rsidR="00417FE1" w:rsidRPr="00F411D9">
        <w:rPr>
          <w:rFonts w:ascii="メイリオ" w:eastAsia="メイリオ" w:hAnsi="メイリオ" w:cs="メイリオ" w:hint="eastAsia"/>
          <w:szCs w:val="21"/>
        </w:rPr>
        <w:t>操作をしやすいように設定を変えられる機能）</w:t>
      </w:r>
      <w:r w:rsidRPr="00F411D9">
        <w:rPr>
          <w:rFonts w:ascii="メイリオ" w:eastAsia="メイリオ" w:hAnsi="メイリオ" w:cs="メイリオ" w:hint="eastAsia"/>
          <w:szCs w:val="21"/>
        </w:rPr>
        <w:t>を学び、操作特性を実機体験できます。</w:t>
      </w:r>
    </w:p>
    <w:p w:rsidR="00417FE1" w:rsidRPr="00F411D9" w:rsidRDefault="00417FE1" w:rsidP="00A15725">
      <w:pPr>
        <w:spacing w:line="200" w:lineRule="exact"/>
        <w:ind w:left="357"/>
        <w:jc w:val="left"/>
        <w:rPr>
          <w:rFonts w:ascii="メイリオ" w:eastAsia="メイリオ" w:hAnsi="メイリオ" w:cs="メイリオ"/>
          <w:szCs w:val="21"/>
        </w:rPr>
      </w:pPr>
    </w:p>
    <w:p w:rsidR="00417FE1" w:rsidRPr="00F411D9" w:rsidRDefault="00417FE1" w:rsidP="00536881">
      <w:pPr>
        <w:spacing w:line="300" w:lineRule="exact"/>
        <w:ind w:left="2"/>
        <w:jc w:val="left"/>
        <w:rPr>
          <w:rFonts w:ascii="メイリオ" w:eastAsia="メイリオ" w:hAnsi="メイリオ" w:cs="メイリオ"/>
          <w:b/>
          <w:sz w:val="22"/>
        </w:rPr>
      </w:pPr>
      <w:r w:rsidRPr="00F411D9">
        <w:rPr>
          <w:rFonts w:ascii="メイリオ" w:eastAsia="メイリオ" w:hAnsi="メイリオ" w:cs="メイリオ" w:hint="eastAsia"/>
          <w:b/>
          <w:sz w:val="22"/>
          <w:bdr w:val="single" w:sz="4" w:space="0" w:color="auto"/>
        </w:rPr>
        <w:t>第３回</w:t>
      </w:r>
      <w:r w:rsidRPr="00F411D9">
        <w:rPr>
          <w:rFonts w:ascii="メイリオ" w:eastAsia="メイリオ" w:hAnsi="メイリオ" w:cs="メイリオ" w:hint="eastAsia"/>
          <w:b/>
          <w:sz w:val="22"/>
        </w:rPr>
        <w:t>「ＩＴを使</w:t>
      </w:r>
      <w:r w:rsidR="004A7897" w:rsidRPr="00F411D9">
        <w:rPr>
          <w:rFonts w:ascii="メイリオ" w:eastAsia="メイリオ" w:hAnsi="メイリオ" w:cs="メイリオ" w:hint="eastAsia"/>
          <w:b/>
          <w:sz w:val="22"/>
        </w:rPr>
        <w:t>いこなそう・開発の現場から</w:t>
      </w:r>
      <w:r w:rsidRPr="00F411D9">
        <w:rPr>
          <w:rFonts w:ascii="メイリオ" w:eastAsia="メイリオ" w:hAnsi="メイリオ" w:cs="メイリオ" w:hint="eastAsia"/>
          <w:b/>
          <w:sz w:val="22"/>
        </w:rPr>
        <w:t>」</w:t>
      </w:r>
    </w:p>
    <w:p w:rsidR="00417FE1" w:rsidRPr="00F411D9" w:rsidRDefault="00417FE1" w:rsidP="00536881">
      <w:pPr>
        <w:spacing w:line="100" w:lineRule="exact"/>
        <w:ind w:left="357"/>
        <w:jc w:val="left"/>
        <w:rPr>
          <w:rFonts w:ascii="メイリオ" w:eastAsia="メイリオ" w:hAnsi="メイリオ" w:cs="メイリオ"/>
          <w:szCs w:val="21"/>
        </w:rPr>
      </w:pPr>
    </w:p>
    <w:p w:rsidR="00CD2F49" w:rsidRPr="00F411D9" w:rsidRDefault="00F411D9" w:rsidP="009574BE">
      <w:pPr>
        <w:spacing w:line="280" w:lineRule="exact"/>
        <w:ind w:firstLineChars="100" w:firstLine="210"/>
        <w:jc w:val="left"/>
        <w:rPr>
          <w:rFonts w:ascii="メイリオ" w:eastAsia="メイリオ" w:hAnsi="メイリオ" w:cs="メイリオ"/>
          <w:szCs w:val="21"/>
          <w:shd w:val="clear" w:color="auto" w:fill="FFFFFF"/>
        </w:rPr>
      </w:pPr>
      <w:r w:rsidRPr="00F411D9">
        <w:rPr>
          <w:rFonts w:ascii="メイリオ" w:eastAsia="メイリオ" w:hAnsi="メイリオ" w:cs="メイリオ" w:hint="eastAsia"/>
          <w:szCs w:val="21"/>
          <w:shd w:val="clear" w:color="auto" w:fill="FFFFFF"/>
        </w:rPr>
        <w:t>タブレットやスマホまたはPCがあれば、コミュニケーションツールとして自分の思いを表わす事や、家電操作のリモコンとして使うなど様々な事ができます。</w:t>
      </w:r>
      <w:r w:rsidR="00E4340B" w:rsidRPr="00F411D9">
        <w:rPr>
          <w:rFonts w:ascii="メイリオ" w:eastAsia="メイリオ" w:hAnsi="メイリオ" w:cs="メイリオ" w:hint="eastAsia"/>
          <w:szCs w:val="21"/>
          <w:shd w:val="clear" w:color="auto" w:fill="FFFFFF"/>
        </w:rPr>
        <w:t>トーキングエイド</w:t>
      </w:r>
      <w:r w:rsidRPr="00F411D9">
        <w:rPr>
          <w:rFonts w:ascii="メイリオ" w:eastAsia="メイリオ" w:hAnsi="メイリオ" w:cs="メイリオ" w:hint="eastAsia"/>
          <w:szCs w:val="21"/>
          <w:shd w:val="clear" w:color="auto" w:fill="FFFFFF"/>
        </w:rPr>
        <w:t>の開発に携わった方を講師に招き、IT機器を使いこなすノウハウを学び、新たな可能性・世界を広げてみませんか。</w:t>
      </w:r>
    </w:p>
    <w:p w:rsidR="00F411D9" w:rsidRDefault="00F411D9" w:rsidP="00F411D9">
      <w:pPr>
        <w:spacing w:line="260" w:lineRule="exact"/>
        <w:ind w:firstLineChars="100" w:firstLine="210"/>
        <w:jc w:val="left"/>
        <w:rPr>
          <w:rFonts w:ascii="メイリオ" w:eastAsia="メイリオ" w:hAnsi="メイリオ" w:cs="メイリオ"/>
          <w:color w:val="FF0000"/>
          <w:szCs w:val="21"/>
          <w:shd w:val="clear" w:color="auto" w:fill="FFFFFF"/>
        </w:rPr>
      </w:pPr>
    </w:p>
    <w:p w:rsidR="00F411D9" w:rsidRDefault="00F411D9" w:rsidP="00F411D9">
      <w:pPr>
        <w:spacing w:line="260" w:lineRule="exact"/>
        <w:ind w:firstLineChars="100" w:firstLine="210"/>
        <w:jc w:val="left"/>
        <w:rPr>
          <w:rFonts w:ascii="メイリオ" w:eastAsia="メイリオ" w:hAnsi="メイリオ" w:cs="メイリオ"/>
          <w:color w:val="FF0000"/>
          <w:szCs w:val="21"/>
          <w:shd w:val="clear" w:color="auto" w:fill="FFFFFF"/>
        </w:rPr>
      </w:pPr>
    </w:p>
    <w:p w:rsidR="000D7026" w:rsidRDefault="000D7026" w:rsidP="000D7026">
      <w:pPr>
        <w:spacing w:line="400" w:lineRule="exact"/>
        <w:rPr>
          <w:rFonts w:ascii="メイリオ" w:eastAsia="メイリオ" w:hAnsi="メイリオ" w:cs="メイリオ"/>
          <w:color w:val="FF0000"/>
          <w:szCs w:val="21"/>
          <w:shd w:val="clear" w:color="auto" w:fill="FFFFFF"/>
        </w:rPr>
      </w:pPr>
    </w:p>
    <w:p w:rsidR="00F411D9" w:rsidRPr="000D7026" w:rsidRDefault="00061C73" w:rsidP="000D7026">
      <w:pPr>
        <w:spacing w:line="400" w:lineRule="exact"/>
        <w:jc w:val="center"/>
        <w:rPr>
          <w:rFonts w:ascii="メイリオ" w:eastAsia="メイリオ" w:hAnsi="メイリオ" w:cs="メイリオ"/>
          <w:sz w:val="36"/>
          <w:szCs w:val="36"/>
          <w:shd w:val="clear" w:color="auto" w:fill="FFFFFF"/>
        </w:rPr>
      </w:pPr>
      <w:r w:rsidRPr="00061C73">
        <w:rPr>
          <w:rFonts w:ascii="ＭＳ 明朝" w:eastAsia="HG丸ｺﾞｼｯｸM-PRO" w:cs="HG丸ｺﾞｼｯｸM-PRO"/>
          <w:bCs/>
          <w:noProof/>
          <w:color w:val="000000"/>
          <w:kern w:val="0"/>
          <w:szCs w:val="21"/>
        </w:rPr>
        <w:pict>
          <v:shape id="_x0000_s1047" type="#_x0000_t202" style="position:absolute;left:0;text-align:left;margin-left:317.4pt;margin-top:3.65pt;width:184.2pt;height:43.2pt;z-index:251682816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F45469" w:rsidRPr="000D7026" w:rsidRDefault="00F45469">
                  <w:pPr>
                    <w:rPr>
                      <w:rFonts w:ascii="メイリオ" w:eastAsia="メイリオ" w:hAnsi="メイリオ" w:cs="メイリオ"/>
                    </w:rPr>
                  </w:pPr>
                  <w:r w:rsidRPr="000D7026">
                    <w:rPr>
                      <w:rFonts w:ascii="メイリオ" w:eastAsia="メイリオ" w:hAnsi="メイリオ" w:cs="メイリオ" w:hint="eastAsia"/>
                    </w:rPr>
                    <w:t>FAX送信先：042-545-7637</w:t>
                  </w:r>
                </w:p>
              </w:txbxContent>
            </v:textbox>
          </v:shape>
        </w:pict>
      </w:r>
      <w:r w:rsidR="00F411D9" w:rsidRPr="000D7026">
        <w:rPr>
          <w:rFonts w:ascii="メイリオ" w:eastAsia="メイリオ" w:hAnsi="メイリオ" w:cs="メイリオ" w:hint="eastAsia"/>
          <w:sz w:val="36"/>
          <w:szCs w:val="36"/>
          <w:shd w:val="clear" w:color="auto" w:fill="FFFFFF"/>
        </w:rPr>
        <w:t>IT支援講座　申込書</w:t>
      </w:r>
    </w:p>
    <w:p w:rsidR="00F411D9" w:rsidRPr="00791B50" w:rsidRDefault="00F411D9" w:rsidP="00F411D9">
      <w:pPr>
        <w:spacing w:line="260" w:lineRule="exact"/>
        <w:ind w:firstLineChars="100" w:firstLine="281"/>
        <w:jc w:val="left"/>
        <w:rPr>
          <w:rFonts w:ascii="HG丸ｺﾞｼｯｸM-PRO" w:eastAsia="HG丸ｺﾞｼｯｸM-PRO"/>
          <w:b/>
          <w:sz w:val="28"/>
          <w:szCs w:val="28"/>
        </w:rPr>
      </w:pPr>
    </w:p>
    <w:tbl>
      <w:tblPr>
        <w:tblW w:w="9506" w:type="dxa"/>
        <w:jc w:val="center"/>
        <w:tblInd w:w="-4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/>
      </w:tblPr>
      <w:tblGrid>
        <w:gridCol w:w="3266"/>
        <w:gridCol w:w="493"/>
        <w:gridCol w:w="45"/>
        <w:gridCol w:w="2864"/>
        <w:gridCol w:w="2838"/>
      </w:tblGrid>
      <w:tr w:rsidR="00851DF9" w:rsidTr="001C34E4">
        <w:trPr>
          <w:trHeight w:val="536"/>
          <w:jc w:val="center"/>
        </w:trPr>
        <w:tc>
          <w:tcPr>
            <w:tcW w:w="32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1DF9" w:rsidRPr="00486526" w:rsidRDefault="00061C73" w:rsidP="00984A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textAlignment w:val="baseline"/>
              <w:rPr>
                <w:rFonts w:ascii="ＭＳ 明朝"/>
                <w:kern w:val="0"/>
                <w:sz w:val="24"/>
              </w:rPr>
            </w:pPr>
            <w:r w:rsidRPr="00486526">
              <w:rPr>
                <w:rFonts w:ascii="ＭＳ 明朝" w:eastAsia="HG丸ｺﾞｼｯｸM-PRO" w:cs="HG丸ｺﾞｼｯｸM-PRO"/>
                <w:bCs/>
                <w:color w:val="000000"/>
                <w:kern w:val="0"/>
                <w:szCs w:val="21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984A7B" w:rsidRPr="00486526">
                    <w:rPr>
                      <w:rFonts w:ascii="HG丸ｺﾞｼｯｸM-PRO" w:eastAsia="HG丸ｺﾞｼｯｸM-PRO" w:cs="HG丸ｺﾞｼｯｸM-PRO" w:hint="eastAsia"/>
                      <w:bCs/>
                      <w:color w:val="000000"/>
                      <w:kern w:val="0"/>
                      <w:sz w:val="12"/>
                      <w:szCs w:val="21"/>
                    </w:rPr>
                    <w:t>ふりがな</w:t>
                  </w:r>
                </w:rt>
                <w:rubyBase>
                  <w:r w:rsidR="00984A7B" w:rsidRPr="00486526">
                    <w:rPr>
                      <w:rFonts w:ascii="ＭＳ 明朝" w:eastAsia="HG丸ｺﾞｼｯｸM-PRO" w:cs="HG丸ｺﾞｼｯｸM-PRO" w:hint="eastAsia"/>
                      <w:bCs/>
                      <w:color w:val="000000"/>
                      <w:kern w:val="0"/>
                      <w:szCs w:val="21"/>
                    </w:rPr>
                    <w:t>氏名</w:t>
                  </w:r>
                </w:rubyBase>
              </w:ruby>
            </w:r>
          </w:p>
        </w:tc>
        <w:tc>
          <w:tcPr>
            <w:tcW w:w="624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1DF9" w:rsidRPr="001F11B9" w:rsidRDefault="00851DF9" w:rsidP="001F11B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0" w:lineRule="exact"/>
              <w:ind w:leftChars="149" w:left="313" w:firstLineChars="16" w:firstLine="34"/>
              <w:textAlignment w:val="baseline"/>
              <w:rPr>
                <w:rFonts w:ascii="ＭＳ 明朝" w:eastAsia="HG丸ｺﾞｼｯｸM-PRO" w:cs="HG丸ｺﾞｼｯｸM-PRO"/>
                <w:bCs/>
                <w:color w:val="000000"/>
                <w:kern w:val="0"/>
                <w:sz w:val="16"/>
                <w:szCs w:val="16"/>
              </w:rPr>
            </w:pPr>
            <w:r w:rsidRPr="00486526">
              <w:rPr>
                <w:rFonts w:ascii="HG丸ｺﾞｼｯｸM-PRO" w:hAnsi="HG丸ｺﾞｼｯｸM-PRO" w:cs="HG丸ｺﾞｼｯｸM-PRO"/>
                <w:bCs/>
                <w:color w:val="000000"/>
                <w:kern w:val="0"/>
                <w:szCs w:val="21"/>
              </w:rPr>
              <w:t xml:space="preserve"> </w:t>
            </w:r>
            <w:r w:rsidRPr="00486526">
              <w:rPr>
                <w:rFonts w:ascii="ＭＳ 明朝" w:eastAsia="HG丸ｺﾞｼｯｸM-PRO" w:cs="HG丸ｺﾞｼｯｸM-PRO" w:hint="eastAsia"/>
                <w:bCs/>
                <w:color w:val="000000"/>
                <w:kern w:val="0"/>
                <w:szCs w:val="21"/>
              </w:rPr>
              <w:t xml:space="preserve"> </w:t>
            </w:r>
            <w:r w:rsidRPr="001F11B9">
              <w:rPr>
                <w:rFonts w:ascii="ＭＳ 明朝" w:eastAsia="HG丸ｺﾞｼｯｸM-PRO" w:cs="HG丸ｺﾞｼｯｸM-PRO" w:hint="eastAsia"/>
                <w:bCs/>
                <w:color w:val="000000"/>
                <w:kern w:val="0"/>
                <w:sz w:val="16"/>
                <w:szCs w:val="16"/>
              </w:rPr>
              <w:t>〒　　　－</w:t>
            </w:r>
          </w:p>
          <w:p w:rsidR="00851DF9" w:rsidRPr="00486526" w:rsidRDefault="00851DF9" w:rsidP="001F11B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/>
                <w:color w:val="000000"/>
                <w:spacing w:val="18"/>
                <w:kern w:val="0"/>
                <w:szCs w:val="21"/>
              </w:rPr>
            </w:pPr>
            <w:r w:rsidRPr="00486526">
              <w:rPr>
                <w:rFonts w:ascii="ＭＳ 明朝" w:eastAsia="HG丸ｺﾞｼｯｸM-PRO" w:cs="HG丸ｺﾞｼｯｸM-PRO" w:hint="eastAsia"/>
                <w:bCs/>
                <w:color w:val="000000"/>
                <w:kern w:val="0"/>
                <w:szCs w:val="21"/>
              </w:rPr>
              <w:t>住所</w:t>
            </w:r>
          </w:p>
        </w:tc>
      </w:tr>
      <w:tr w:rsidR="001C34E4" w:rsidTr="004127DC">
        <w:trPr>
          <w:trHeight w:val="615"/>
          <w:jc w:val="center"/>
        </w:trPr>
        <w:tc>
          <w:tcPr>
            <w:tcW w:w="6668" w:type="dxa"/>
            <w:gridSpan w:val="4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1C34E4" w:rsidRPr="00486526" w:rsidRDefault="001C34E4" w:rsidP="001C34E4">
            <w:pPr>
              <w:rPr>
                <w:rFonts w:ascii="ＭＳ 明朝"/>
                <w:kern w:val="0"/>
                <w:sz w:val="24"/>
              </w:rPr>
            </w:pPr>
            <w:r w:rsidRPr="001C34E4">
              <w:rPr>
                <w:rFonts w:ascii="HG丸ｺﾞｼｯｸM-PRO" w:eastAsia="HG丸ｺﾞｼｯｸM-PRO" w:hAnsi="HG丸ｺﾞｼｯｸM-PRO" w:cs="HG丸ｺﾞｼｯｸM-PRO" w:hint="eastAsia"/>
                <w:bCs/>
                <w:color w:val="000000"/>
                <w:kern w:val="0"/>
                <w:szCs w:val="21"/>
              </w:rPr>
              <w:t>所属</w:t>
            </w:r>
            <w:r w:rsidRPr="001C34E4">
              <w:rPr>
                <w:rFonts w:ascii="HG丸ｺﾞｼｯｸM-PRO" w:eastAsia="HG丸ｺﾞｼｯｸM-PRO" w:hAnsi="HG丸ｺﾞｼｯｸM-PRO" w:cs="ＭＳ 明朝" w:hint="eastAsia"/>
                <w:bCs/>
                <w:color w:val="000000"/>
                <w:kern w:val="0"/>
                <w:szCs w:val="21"/>
              </w:rPr>
              <w:t xml:space="preserve">　　</w:t>
            </w:r>
            <w:r w:rsidRPr="001C34E4">
              <w:rPr>
                <w:rFonts w:ascii="HG丸ｺﾞｼｯｸM-PRO" w:eastAsia="HG丸ｺﾞｼｯｸM-PRO" w:hAnsi="HG丸ｺﾞｼｯｸM-PRO" w:cs="HG丸ｺﾞｼｯｸM-PRO" w:hint="eastAsia"/>
                <w:bCs/>
                <w:color w:val="000000"/>
                <w:kern w:val="0"/>
                <w:szCs w:val="21"/>
              </w:rPr>
              <w:t>□</w:t>
            </w:r>
            <w:r w:rsidRPr="001C34E4">
              <w:rPr>
                <w:rFonts w:ascii="HG丸ｺﾞｼｯｸM-PRO" w:eastAsia="HG丸ｺﾞｼｯｸM-PRO" w:hAnsi="HG丸ｺﾞｼｯｸM-PRO" w:cs="HG丸ｺﾞｼｯｸM-PRO"/>
                <w:bCs/>
                <w:color w:val="000000"/>
                <w:kern w:val="0"/>
                <w:szCs w:val="21"/>
              </w:rPr>
              <w:t xml:space="preserve"> </w:t>
            </w:r>
            <w:r w:rsidRPr="001C34E4">
              <w:rPr>
                <w:rFonts w:ascii="HG丸ｺﾞｼｯｸM-PRO" w:eastAsia="HG丸ｺﾞｼｯｸM-PRO" w:hAnsi="HG丸ｺﾞｼｯｸM-PRO" w:cs="HG丸ｺﾞｼｯｸM-PRO" w:hint="eastAsia"/>
                <w:bCs/>
                <w:color w:val="000000"/>
                <w:kern w:val="0"/>
                <w:szCs w:val="21"/>
              </w:rPr>
              <w:t>個人</w:t>
            </w:r>
            <w:r w:rsidRPr="001C34E4">
              <w:rPr>
                <w:rFonts w:ascii="HG丸ｺﾞｼｯｸM-PRO" w:eastAsia="HG丸ｺﾞｼｯｸM-PRO" w:hAnsi="HG丸ｺﾞｼｯｸM-PRO" w:cs="ＭＳ 明朝" w:hint="eastAsia"/>
                <w:bCs/>
                <w:color w:val="000000"/>
                <w:kern w:val="0"/>
                <w:szCs w:val="21"/>
              </w:rPr>
              <w:t xml:space="preserve">　</w:t>
            </w:r>
            <w:r w:rsidRPr="001C34E4">
              <w:rPr>
                <w:rFonts w:ascii="HG丸ｺﾞｼｯｸM-PRO" w:eastAsia="HG丸ｺﾞｼｯｸM-PRO" w:hAnsi="HG丸ｺﾞｼｯｸM-PRO" w:cs="HG丸ｺﾞｼｯｸM-PRO" w:hint="eastAsia"/>
                <w:bCs/>
                <w:color w:val="000000"/>
                <w:kern w:val="0"/>
                <w:szCs w:val="21"/>
              </w:rPr>
              <w:t>□</w:t>
            </w:r>
            <w:r w:rsidRPr="001C34E4">
              <w:rPr>
                <w:rFonts w:ascii="HG丸ｺﾞｼｯｸM-PRO" w:eastAsia="HG丸ｺﾞｼｯｸM-PRO" w:hAnsi="HG丸ｺﾞｼｯｸM-PRO" w:cs="HG丸ｺﾞｼｯｸM-PRO"/>
                <w:bCs/>
                <w:color w:val="000000"/>
                <w:kern w:val="0"/>
                <w:szCs w:val="21"/>
              </w:rPr>
              <w:t xml:space="preserve"> </w:t>
            </w:r>
            <w:r w:rsidRPr="001C34E4">
              <w:rPr>
                <w:rFonts w:ascii="HG丸ｺﾞｼｯｸM-PRO" w:eastAsia="HG丸ｺﾞｼｯｸM-PRO" w:hAnsi="HG丸ｺﾞｼｯｸM-PRO" w:cs="HG丸ｺﾞｼｯｸM-PRO" w:hint="eastAsia"/>
                <w:bCs/>
                <w:color w:val="000000"/>
                <w:kern w:val="0"/>
                <w:szCs w:val="21"/>
              </w:rPr>
              <w:t>団体</w:t>
            </w:r>
            <w:r w:rsidRPr="001C34E4">
              <w:rPr>
                <w:rFonts w:ascii="HG丸ｺﾞｼｯｸM-PRO" w:eastAsia="HG丸ｺﾞｼｯｸM-PRO" w:hAnsi="HG丸ｺﾞｼｯｸM-PRO"/>
                <w:bCs/>
                <w:color w:val="000000"/>
                <w:kern w:val="0"/>
                <w:szCs w:val="21"/>
              </w:rPr>
              <w:t xml:space="preserve"> </w:t>
            </w:r>
            <w:r w:rsidRPr="001C34E4">
              <w:rPr>
                <w:rFonts w:ascii="HG丸ｺﾞｼｯｸM-PRO" w:eastAsia="HG丸ｺﾞｼｯｸM-PRO" w:hAnsi="HG丸ｺﾞｼｯｸM-PRO" w:cs="HG丸ｺﾞｼｯｸM-PRO" w:hint="eastAsia"/>
                <w:bCs/>
                <w:color w:val="000000"/>
                <w:kern w:val="0"/>
                <w:szCs w:val="21"/>
              </w:rPr>
              <w:t>（　　　　　　　　　　　　　　　　　）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4127DC" w:rsidRDefault="004127DC" w:rsidP="004127DC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TEL</w:t>
            </w:r>
          </w:p>
          <w:p w:rsidR="001C34E4" w:rsidRPr="00486526" w:rsidRDefault="001C34E4" w:rsidP="004127DC">
            <w:pPr>
              <w:spacing w:line="240" w:lineRule="exact"/>
              <w:rPr>
                <w:rFonts w:ascii="ＭＳ 明朝"/>
                <w:kern w:val="0"/>
                <w:sz w:val="24"/>
              </w:rPr>
            </w:pPr>
            <w:r w:rsidRPr="001C34E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FAX</w:t>
            </w:r>
          </w:p>
        </w:tc>
      </w:tr>
      <w:tr w:rsidR="00851DF9" w:rsidTr="005E7D3C">
        <w:trPr>
          <w:trHeight w:val="2963"/>
          <w:jc w:val="center"/>
        </w:trPr>
        <w:tc>
          <w:tcPr>
            <w:tcW w:w="950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1DF9" w:rsidRPr="00486526" w:rsidRDefault="00851DF9" w:rsidP="0048652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ind w:firstLineChars="100" w:firstLine="210"/>
              <w:textAlignment w:val="baseline"/>
              <w:rPr>
                <w:rFonts w:ascii="ＭＳ 明朝"/>
                <w:color w:val="000000"/>
                <w:spacing w:val="18"/>
                <w:kern w:val="0"/>
                <w:szCs w:val="21"/>
              </w:rPr>
            </w:pPr>
            <w:r w:rsidRPr="00486526">
              <w:rPr>
                <w:rFonts w:ascii="ＭＳ 明朝" w:eastAsia="HG丸ｺﾞｼｯｸM-PRO" w:cs="HG丸ｺﾞｼｯｸM-PRO" w:hint="eastAsia"/>
                <w:bCs/>
                <w:color w:val="000000"/>
                <w:kern w:val="0"/>
                <w:szCs w:val="21"/>
              </w:rPr>
              <w:t>障害について</w:t>
            </w:r>
          </w:p>
          <w:p w:rsidR="00851DF9" w:rsidRPr="00486526" w:rsidRDefault="00851DF9" w:rsidP="00C1261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ind w:leftChars="81" w:left="170"/>
              <w:textAlignment w:val="baseline"/>
              <w:rPr>
                <w:rFonts w:ascii="ＭＳ 明朝"/>
                <w:color w:val="000000"/>
                <w:spacing w:val="18"/>
                <w:kern w:val="0"/>
                <w:szCs w:val="21"/>
              </w:rPr>
            </w:pPr>
            <w:r w:rsidRPr="00486526">
              <w:rPr>
                <w:rFonts w:ascii="ＭＳ 明朝" w:eastAsia="HG丸ｺﾞｼｯｸM-PRO" w:cs="HG丸ｺﾞｼｯｸM-PRO" w:hint="eastAsia"/>
                <w:bCs/>
                <w:color w:val="000000"/>
                <w:kern w:val="0"/>
                <w:szCs w:val="21"/>
              </w:rPr>
              <w:t>・障害</w:t>
            </w:r>
            <w:r w:rsidRPr="00486526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486526">
              <w:rPr>
                <w:rFonts w:ascii="ＭＳ 明朝" w:eastAsia="HG丸ｺﾞｼｯｸM-PRO" w:cs="HG丸ｺﾞｼｯｸM-PRO" w:hint="eastAsia"/>
                <w:bCs/>
                <w:color w:val="000000"/>
                <w:kern w:val="0"/>
                <w:szCs w:val="21"/>
              </w:rPr>
              <w:t>……</w:t>
            </w:r>
            <w:r w:rsidRPr="00486526">
              <w:rPr>
                <w:rFonts w:ascii="HG丸ｺﾞｼｯｸM-PRO" w:hAnsi="HG丸ｺﾞｼｯｸM-PRO" w:cs="HG丸ｺﾞｼｯｸM-PRO"/>
                <w:bCs/>
                <w:color w:val="000000"/>
                <w:kern w:val="0"/>
                <w:szCs w:val="21"/>
              </w:rPr>
              <w:t xml:space="preserve"> </w:t>
            </w:r>
            <w:r w:rsidRPr="00486526">
              <w:rPr>
                <w:rFonts w:ascii="ＭＳ 明朝" w:eastAsia="HG丸ｺﾞｼｯｸM-PRO" w:cs="HG丸ｺﾞｼｯｸM-PRO" w:hint="eastAsia"/>
                <w:bCs/>
                <w:color w:val="000000"/>
                <w:kern w:val="0"/>
                <w:szCs w:val="21"/>
              </w:rPr>
              <w:t>□</w:t>
            </w:r>
            <w:r w:rsidRPr="00486526">
              <w:rPr>
                <w:rFonts w:ascii="HG丸ｺﾞｼｯｸM-PRO" w:hAnsi="HG丸ｺﾞｼｯｸM-PRO" w:cs="HG丸ｺﾞｼｯｸM-PRO"/>
                <w:bCs/>
                <w:color w:val="000000"/>
                <w:kern w:val="0"/>
                <w:szCs w:val="21"/>
              </w:rPr>
              <w:t xml:space="preserve"> </w:t>
            </w:r>
            <w:r w:rsidRPr="00486526">
              <w:rPr>
                <w:rFonts w:ascii="ＭＳ 明朝" w:eastAsia="HG丸ｺﾞｼｯｸM-PRO" w:cs="HG丸ｺﾞｼｯｸM-PRO" w:hint="eastAsia"/>
                <w:bCs/>
                <w:color w:val="000000"/>
                <w:kern w:val="0"/>
                <w:szCs w:val="21"/>
              </w:rPr>
              <w:t>ある　　　□ない</w:t>
            </w:r>
          </w:p>
          <w:p w:rsidR="00851DF9" w:rsidRPr="00486526" w:rsidRDefault="00851DF9" w:rsidP="00C1261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ind w:leftChars="81" w:left="170"/>
              <w:textAlignment w:val="baseline"/>
              <w:rPr>
                <w:rFonts w:ascii="ＭＳ 明朝"/>
                <w:color w:val="000000"/>
                <w:spacing w:val="18"/>
                <w:kern w:val="0"/>
                <w:szCs w:val="21"/>
              </w:rPr>
            </w:pPr>
            <w:r w:rsidRPr="00486526">
              <w:rPr>
                <w:rFonts w:ascii="ＭＳ 明朝" w:eastAsia="HG丸ｺﾞｼｯｸM-PRO" w:cs="HG丸ｺﾞｼｯｸM-PRO" w:hint="eastAsia"/>
                <w:bCs/>
                <w:color w:val="000000"/>
                <w:kern w:val="0"/>
                <w:szCs w:val="21"/>
              </w:rPr>
              <w:t>・障害の状況、または、講座参加中に留意するべき点について、具体的にお書き下さい。</w:t>
            </w:r>
          </w:p>
          <w:p w:rsidR="00851DF9" w:rsidRPr="00486526" w:rsidRDefault="00851DF9" w:rsidP="00C1261D">
            <w:pPr>
              <w:spacing w:line="300" w:lineRule="exact"/>
              <w:ind w:firstLine="357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7B3F4C" w:rsidRPr="00486526" w:rsidRDefault="007B3F4C" w:rsidP="00851DF9">
            <w:pPr>
              <w:spacing w:line="240" w:lineRule="exact"/>
              <w:ind w:firstLine="357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851DF9" w:rsidRPr="00486526" w:rsidRDefault="00851DF9" w:rsidP="001F11B9">
            <w:pPr>
              <w:spacing w:line="24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851DF9" w:rsidRPr="00486526" w:rsidRDefault="00851DF9" w:rsidP="00851DF9">
            <w:pPr>
              <w:spacing w:line="240" w:lineRule="exact"/>
              <w:ind w:firstLine="357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851DF9" w:rsidRDefault="00851DF9" w:rsidP="00851DF9">
            <w:pPr>
              <w:spacing w:line="240" w:lineRule="exact"/>
              <w:ind w:firstLine="357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5E7D3C" w:rsidRPr="00483EAF" w:rsidRDefault="005E7D3C" w:rsidP="00851DF9">
            <w:pPr>
              <w:spacing w:line="240" w:lineRule="exact"/>
              <w:ind w:firstLine="357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483EAF" w:rsidRPr="00483EAF" w:rsidRDefault="00483EAF" w:rsidP="00984A7B">
            <w:pPr>
              <w:spacing w:line="240" w:lineRule="exact"/>
              <w:ind w:firstLine="357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851DF9" w:rsidRPr="00486526" w:rsidRDefault="00851DF9" w:rsidP="00984A7B">
            <w:pPr>
              <w:spacing w:line="240" w:lineRule="exact"/>
              <w:ind w:firstLine="357"/>
              <w:rPr>
                <w:rFonts w:ascii="HG丸ｺﾞｼｯｸM-PRO" w:eastAsia="HG丸ｺﾞｼｯｸM-PRO" w:hAnsi="HG丸ｺﾞｼｯｸM-PRO"/>
                <w:sz w:val="22"/>
              </w:rPr>
            </w:pPr>
            <w:r w:rsidRPr="00483EA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※手話通訳、音声、点字等の</w:t>
            </w:r>
            <w:r w:rsidR="00984A7B" w:rsidRPr="00483EAF">
              <w:rPr>
                <w:rFonts w:ascii="HG丸ｺﾞｼｯｸM-PRO" w:eastAsia="HG丸ｺﾞｼｯｸM-PRO" w:hAnsi="HG丸ｺﾞｼｯｸM-PRO"/>
                <w:sz w:val="20"/>
                <w:szCs w:val="20"/>
              </w:rPr>
              <w:t>配慮を</w:t>
            </w:r>
            <w:r w:rsidRPr="00483EA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ご希望の方は</w:t>
            </w:r>
            <w:r w:rsidR="00984A7B" w:rsidRPr="00483EA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、</w:t>
            </w:r>
            <w:r w:rsidRPr="00483EA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１週間前までにお知らせ下さい。</w:t>
            </w:r>
          </w:p>
        </w:tc>
      </w:tr>
      <w:tr w:rsidR="00C1261D" w:rsidTr="008D5B0E">
        <w:trPr>
          <w:trHeight w:val="2251"/>
          <w:jc w:val="center"/>
        </w:trPr>
        <w:tc>
          <w:tcPr>
            <w:tcW w:w="950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261D" w:rsidRPr="00486526" w:rsidRDefault="00984A7B" w:rsidP="00984A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ind w:leftChars="81" w:left="170" w:rightChars="112" w:right="235"/>
              <w:jc w:val="left"/>
              <w:textAlignment w:val="baseline"/>
              <w:rPr>
                <w:rFonts w:ascii="ＭＳ 明朝" w:eastAsia="HG丸ｺﾞｼｯｸM-PRO" w:cs="HG丸ｺﾞｼｯｸM-PRO"/>
                <w:bCs/>
                <w:color w:val="000000"/>
                <w:kern w:val="0"/>
                <w:szCs w:val="21"/>
              </w:rPr>
            </w:pPr>
            <w:r w:rsidRPr="00486526">
              <w:rPr>
                <w:rFonts w:ascii="HG丸ｺﾞｼｯｸM-PRO" w:eastAsia="HG丸ｺﾞｼｯｸM-PRO" w:hAnsi="HG丸ｺﾞｼｯｸM-PRO" w:cs="HG丸ｺﾞｼｯｸM-PRO" w:hint="eastAsia"/>
                <w:bCs/>
                <w:color w:val="000000"/>
                <w:kern w:val="0"/>
                <w:szCs w:val="21"/>
              </w:rPr>
              <w:t>講師の方に聞いてみたいこと</w:t>
            </w:r>
            <w:r w:rsidR="00C1261D" w:rsidRPr="00486526">
              <w:rPr>
                <w:rFonts w:ascii="HG丸ｺﾞｼｯｸM-PRO" w:eastAsia="HG丸ｺﾞｼｯｸM-PRO" w:hAnsi="HG丸ｺﾞｼｯｸM-PRO" w:cs="HG丸ｺﾞｼｯｸM-PRO" w:hint="eastAsia"/>
                <w:bCs/>
                <w:color w:val="000000"/>
                <w:kern w:val="0"/>
                <w:szCs w:val="21"/>
              </w:rPr>
              <w:t>がありましたら、ご記入ください。</w:t>
            </w:r>
          </w:p>
        </w:tc>
      </w:tr>
      <w:tr w:rsidR="000E718D" w:rsidTr="009E6698">
        <w:trPr>
          <w:trHeight w:val="607"/>
          <w:jc w:val="center"/>
        </w:trPr>
        <w:tc>
          <w:tcPr>
            <w:tcW w:w="9506" w:type="dxa"/>
            <w:gridSpan w:val="5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9E6698" w:rsidRDefault="000E718D" w:rsidP="009E66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ind w:leftChars="81" w:left="170" w:rightChars="112" w:right="235"/>
              <w:jc w:val="left"/>
              <w:textAlignment w:val="baseline"/>
              <w:rPr>
                <w:rFonts w:ascii="HG丸ｺﾞｼｯｸM-PRO" w:eastAsia="HG丸ｺﾞｼｯｸM-PRO" w:hAnsi="HG丸ｺﾞｼｯｸM-PRO" w:cs="HG丸ｺﾞｼｯｸM-PRO"/>
                <w:bCs/>
                <w:color w:val="000000"/>
                <w:kern w:val="0"/>
                <w:szCs w:val="21"/>
              </w:rPr>
            </w:pPr>
            <w:r w:rsidRPr="001F11B9">
              <w:rPr>
                <w:rFonts w:ascii="HG丸ｺﾞｼｯｸM-PRO" w:eastAsia="HG丸ｺﾞｼｯｸM-PRO" w:hAnsi="HG丸ｺﾞｼｯｸM-PRO" w:cs="HG丸ｺﾞｼｯｸM-PRO" w:hint="eastAsia"/>
                <w:bCs/>
                <w:color w:val="000000"/>
                <w:kern w:val="0"/>
                <w:szCs w:val="21"/>
              </w:rPr>
              <w:t>当団体が発行している「CILあきしま通信」にて、学習会等のご案内を行っております。</w:t>
            </w:r>
          </w:p>
          <w:p w:rsidR="000E718D" w:rsidRPr="00486526" w:rsidRDefault="000E718D" w:rsidP="009E66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ind w:leftChars="81" w:left="170" w:rightChars="112" w:right="235"/>
              <w:jc w:val="left"/>
              <w:textAlignment w:val="baseline"/>
              <w:rPr>
                <w:rFonts w:ascii="HG丸ｺﾞｼｯｸM-PRO" w:eastAsia="HG丸ｺﾞｼｯｸM-PRO" w:hAnsi="HG丸ｺﾞｼｯｸM-PRO" w:cs="HG丸ｺﾞｼｯｸM-PRO"/>
                <w:bCs/>
                <w:color w:val="000000"/>
                <w:kern w:val="0"/>
                <w:szCs w:val="21"/>
              </w:rPr>
            </w:pPr>
            <w:r w:rsidRPr="001F11B9">
              <w:rPr>
                <w:rFonts w:ascii="HG丸ｺﾞｼｯｸM-PRO" w:eastAsia="HG丸ｺﾞｼｯｸM-PRO" w:hAnsi="HG丸ｺﾞｼｯｸM-PRO" w:cs="HG丸ｺﾞｼｯｸM-PRO" w:hint="eastAsia"/>
                <w:bCs/>
                <w:color w:val="000000"/>
                <w:kern w:val="0"/>
                <w:szCs w:val="21"/>
              </w:rPr>
              <w:t>送らせていただいても構いませんか。</w:t>
            </w:r>
          </w:p>
        </w:tc>
      </w:tr>
      <w:tr w:rsidR="00851DF9" w:rsidTr="001C34E4">
        <w:trPr>
          <w:trHeight w:hRule="exact" w:val="464"/>
          <w:jc w:val="center"/>
        </w:trPr>
        <w:tc>
          <w:tcPr>
            <w:tcW w:w="3804" w:type="dxa"/>
            <w:gridSpan w:val="3"/>
            <w:tcBorders>
              <w:top w:val="single" w:sz="4" w:space="0" w:color="FFFFFF" w:themeColor="background1"/>
              <w:left w:val="single" w:sz="4" w:space="0" w:color="000000"/>
              <w:bottom w:val="single" w:sz="4" w:space="0" w:color="auto"/>
              <w:right w:val="single" w:sz="4" w:space="0" w:color="FFFFFF" w:themeColor="background1"/>
            </w:tcBorders>
          </w:tcPr>
          <w:p w:rsidR="00851DF9" w:rsidRPr="001F11B9" w:rsidRDefault="00851DF9" w:rsidP="00486526">
            <w:pPr>
              <w:tabs>
                <w:tab w:val="left" w:pos="3569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atLeast"/>
              <w:ind w:rightChars="110" w:right="231" w:firstLineChars="100" w:firstLine="210"/>
              <w:jc w:val="left"/>
              <w:textAlignment w:val="baseline"/>
              <w:rPr>
                <w:rFonts w:ascii="HG丸ｺﾞｼｯｸM-PRO" w:eastAsia="HG丸ｺﾞｼｯｸM-PRO" w:hAnsi="HG丸ｺﾞｼｯｸM-PRO" w:cs="HG丸ｺﾞｼｯｸM-PRO"/>
                <w:bCs/>
                <w:color w:val="000000"/>
                <w:kern w:val="0"/>
                <w:position w:val="10"/>
                <w:szCs w:val="21"/>
              </w:rPr>
            </w:pPr>
            <w:r w:rsidRPr="001F11B9">
              <w:rPr>
                <w:rFonts w:ascii="HG丸ｺﾞｼｯｸM-PRO" w:eastAsia="HG丸ｺﾞｼｯｸM-PRO" w:hAnsi="HG丸ｺﾞｼｯｸM-PRO" w:cs="HG丸ｺﾞｼｯｸM-PRO" w:hint="eastAsia"/>
                <w:bCs/>
                <w:color w:val="000000"/>
                <w:kern w:val="0"/>
                <w:position w:val="10"/>
                <w:szCs w:val="21"/>
              </w:rPr>
              <w:t>□　すでに送付されている</w:t>
            </w:r>
          </w:p>
        </w:tc>
        <w:tc>
          <w:tcPr>
            <w:tcW w:w="2864" w:type="dxa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851DF9" w:rsidRPr="00486526" w:rsidRDefault="00851DF9" w:rsidP="00851DF9">
            <w:pPr>
              <w:tabs>
                <w:tab w:val="left" w:pos="3569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atLeast"/>
              <w:ind w:rightChars="110" w:right="231"/>
              <w:jc w:val="left"/>
              <w:textAlignment w:val="baseline"/>
              <w:rPr>
                <w:rFonts w:ascii="HG丸ｺﾞｼｯｸM-PRO" w:eastAsia="HG丸ｺﾞｼｯｸM-PRO" w:hAnsi="HG丸ｺﾞｼｯｸM-PRO" w:cs="HG丸ｺﾞｼｯｸM-PRO"/>
                <w:bCs/>
                <w:color w:val="000000"/>
                <w:kern w:val="0"/>
                <w:position w:val="6"/>
                <w:szCs w:val="21"/>
              </w:rPr>
            </w:pPr>
            <w:r w:rsidRPr="00486526">
              <w:rPr>
                <w:rFonts w:ascii="HG丸ｺﾞｼｯｸM-PRO" w:eastAsia="HG丸ｺﾞｼｯｸM-PRO" w:hAnsi="HG丸ｺﾞｼｯｸM-PRO" w:cs="HG丸ｺﾞｼｯｸM-PRO" w:hint="eastAsia"/>
                <w:bCs/>
                <w:color w:val="000000"/>
                <w:kern w:val="0"/>
                <w:position w:val="6"/>
                <w:szCs w:val="21"/>
              </w:rPr>
              <w:t>□　送付可</w:t>
            </w:r>
          </w:p>
        </w:tc>
        <w:tc>
          <w:tcPr>
            <w:tcW w:w="283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000000"/>
            </w:tcBorders>
          </w:tcPr>
          <w:p w:rsidR="00851DF9" w:rsidRPr="00486526" w:rsidRDefault="00851DF9" w:rsidP="00851DF9">
            <w:pPr>
              <w:tabs>
                <w:tab w:val="left" w:pos="3569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atLeast"/>
              <w:ind w:rightChars="110" w:right="231"/>
              <w:jc w:val="left"/>
              <w:textAlignment w:val="baseline"/>
              <w:rPr>
                <w:rFonts w:ascii="HG丸ｺﾞｼｯｸM-PRO" w:eastAsia="HG丸ｺﾞｼｯｸM-PRO" w:hAnsi="HG丸ｺﾞｼｯｸM-PRO" w:cs="HG丸ｺﾞｼｯｸM-PRO"/>
                <w:bCs/>
                <w:color w:val="000000"/>
                <w:kern w:val="0"/>
                <w:position w:val="6"/>
                <w:szCs w:val="21"/>
              </w:rPr>
            </w:pPr>
            <w:r w:rsidRPr="00486526">
              <w:rPr>
                <w:rFonts w:ascii="HG丸ｺﾞｼｯｸM-PRO" w:eastAsia="HG丸ｺﾞｼｯｸM-PRO" w:hAnsi="HG丸ｺﾞｼｯｸM-PRO" w:cs="HG丸ｺﾞｼｯｸM-PRO" w:hint="eastAsia"/>
                <w:bCs/>
                <w:color w:val="000000"/>
                <w:kern w:val="0"/>
                <w:position w:val="6"/>
                <w:szCs w:val="21"/>
              </w:rPr>
              <w:t>□　不要</w:t>
            </w:r>
          </w:p>
        </w:tc>
      </w:tr>
      <w:tr w:rsidR="00851DF9" w:rsidTr="005E7D3C">
        <w:trPr>
          <w:trHeight w:val="328"/>
          <w:jc w:val="center"/>
        </w:trPr>
        <w:tc>
          <w:tcPr>
            <w:tcW w:w="9506" w:type="dxa"/>
            <w:gridSpan w:val="5"/>
            <w:tcBorders>
              <w:bottom w:val="single" w:sz="4" w:space="0" w:color="FFFFFF" w:themeColor="background1"/>
            </w:tcBorders>
          </w:tcPr>
          <w:p w:rsidR="00851DF9" w:rsidRPr="00486526" w:rsidRDefault="00851DF9" w:rsidP="005E7D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ind w:leftChars="81" w:left="170" w:rightChars="110" w:right="231"/>
              <w:jc w:val="left"/>
              <w:textAlignment w:val="baseline"/>
              <w:rPr>
                <w:rFonts w:ascii="HG丸ｺﾞｼｯｸM-PRO" w:eastAsia="HG丸ｺﾞｼｯｸM-PRO" w:hAnsi="HG丸ｺﾞｼｯｸM-PRO" w:cs="HG丸ｺﾞｼｯｸM-PRO"/>
                <w:bCs/>
                <w:color w:val="000000"/>
                <w:kern w:val="0"/>
                <w:szCs w:val="21"/>
              </w:rPr>
            </w:pPr>
            <w:r w:rsidRPr="00486526">
              <w:rPr>
                <w:rFonts w:ascii="HG丸ｺﾞｼｯｸM-PRO" w:eastAsia="HG丸ｺﾞｼｯｸM-PRO" w:hAnsi="HG丸ｺﾞｼｯｸM-PRO" w:cs="HG丸ｺﾞｼｯｸM-PRO" w:hint="eastAsia"/>
                <w:bCs/>
                <w:color w:val="000000"/>
                <w:kern w:val="0"/>
                <w:szCs w:val="21"/>
              </w:rPr>
              <w:t>この学習会をどちらでお知りになりましたか。</w:t>
            </w:r>
          </w:p>
        </w:tc>
      </w:tr>
      <w:tr w:rsidR="00851DF9" w:rsidTr="001C34E4">
        <w:trPr>
          <w:trHeight w:val="1245"/>
          <w:jc w:val="center"/>
        </w:trPr>
        <w:tc>
          <w:tcPr>
            <w:tcW w:w="3759" w:type="dxa"/>
            <w:gridSpan w:val="2"/>
            <w:tcBorders>
              <w:top w:val="single" w:sz="4" w:space="0" w:color="FFFFFF" w:themeColor="background1"/>
              <w:right w:val="single" w:sz="4" w:space="0" w:color="FFFFFF" w:themeColor="background1"/>
            </w:tcBorders>
          </w:tcPr>
          <w:p w:rsidR="00851DF9" w:rsidRPr="00486526" w:rsidRDefault="00851DF9" w:rsidP="005E7D3C">
            <w:pPr>
              <w:tabs>
                <w:tab w:val="left" w:pos="3527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atLeast"/>
              <w:ind w:leftChars="81" w:left="170" w:rightChars="110" w:right="231"/>
              <w:jc w:val="left"/>
              <w:textAlignment w:val="baseline"/>
              <w:rPr>
                <w:rFonts w:ascii="HG丸ｺﾞｼｯｸM-PRO" w:eastAsia="HG丸ｺﾞｼｯｸM-PRO" w:hAnsi="HG丸ｺﾞｼｯｸM-PRO" w:cs="HG丸ｺﾞｼｯｸM-PRO"/>
                <w:bCs/>
                <w:color w:val="000000"/>
                <w:kern w:val="0"/>
                <w:szCs w:val="21"/>
              </w:rPr>
            </w:pPr>
            <w:r w:rsidRPr="00486526">
              <w:rPr>
                <w:rFonts w:ascii="HG丸ｺﾞｼｯｸM-PRO" w:eastAsia="HG丸ｺﾞｼｯｸM-PRO" w:hAnsi="HG丸ｺﾞｼｯｸM-PRO" w:cs="HG丸ｺﾞｼｯｸM-PRO" w:hint="eastAsia"/>
                <w:bCs/>
                <w:color w:val="000000"/>
                <w:kern w:val="0"/>
                <w:szCs w:val="21"/>
              </w:rPr>
              <w:t>□　CILあきしま通信</w:t>
            </w:r>
          </w:p>
          <w:p w:rsidR="00851DF9" w:rsidRPr="00486526" w:rsidRDefault="00851DF9" w:rsidP="00851D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ind w:leftChars="81" w:left="170" w:rightChars="110" w:right="231"/>
              <w:jc w:val="left"/>
              <w:textAlignment w:val="baseline"/>
              <w:rPr>
                <w:rFonts w:ascii="HG丸ｺﾞｼｯｸM-PRO" w:eastAsia="HG丸ｺﾞｼｯｸM-PRO" w:hAnsi="HG丸ｺﾞｼｯｸM-PRO" w:cs="HG丸ｺﾞｼｯｸM-PRO"/>
                <w:bCs/>
                <w:color w:val="000000"/>
                <w:kern w:val="0"/>
                <w:szCs w:val="21"/>
              </w:rPr>
            </w:pPr>
            <w:r w:rsidRPr="00486526">
              <w:rPr>
                <w:rFonts w:ascii="HG丸ｺﾞｼｯｸM-PRO" w:eastAsia="HG丸ｺﾞｼｯｸM-PRO" w:hAnsi="HG丸ｺﾞｼｯｸM-PRO" w:cs="HG丸ｺﾞｼｯｸM-PRO" w:hint="eastAsia"/>
                <w:bCs/>
                <w:color w:val="000000"/>
                <w:kern w:val="0"/>
                <w:szCs w:val="21"/>
              </w:rPr>
              <w:t>□　昭島地域福祉ネットワーク</w:t>
            </w:r>
          </w:p>
          <w:p w:rsidR="00851DF9" w:rsidRPr="00486526" w:rsidRDefault="00851DF9" w:rsidP="00851D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ind w:leftChars="81" w:left="170" w:rightChars="110" w:right="231"/>
              <w:jc w:val="left"/>
              <w:textAlignment w:val="baseline"/>
              <w:rPr>
                <w:rFonts w:ascii="HG丸ｺﾞｼｯｸM-PRO" w:eastAsia="HG丸ｺﾞｼｯｸM-PRO" w:hAnsi="HG丸ｺﾞｼｯｸM-PRO" w:cs="HG丸ｺﾞｼｯｸM-PRO"/>
                <w:bCs/>
                <w:color w:val="000000"/>
                <w:kern w:val="0"/>
                <w:szCs w:val="21"/>
              </w:rPr>
            </w:pPr>
            <w:r w:rsidRPr="00486526">
              <w:rPr>
                <w:rFonts w:ascii="HG丸ｺﾞｼｯｸM-PRO" w:eastAsia="HG丸ｺﾞｼｯｸM-PRO" w:hAnsi="HG丸ｺﾞｼｯｸM-PRO" w:cs="HG丸ｺﾞｼｯｸM-PRO" w:hint="eastAsia"/>
                <w:bCs/>
                <w:color w:val="000000"/>
                <w:kern w:val="0"/>
                <w:szCs w:val="21"/>
              </w:rPr>
              <w:t>□　その他（</w:t>
            </w:r>
          </w:p>
        </w:tc>
        <w:tc>
          <w:tcPr>
            <w:tcW w:w="2909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851DF9" w:rsidRPr="00486526" w:rsidRDefault="00851DF9" w:rsidP="00851DF9">
            <w:pPr>
              <w:tabs>
                <w:tab w:val="left" w:pos="3527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ind w:rightChars="110" w:right="231"/>
              <w:jc w:val="left"/>
              <w:textAlignment w:val="baseline"/>
              <w:rPr>
                <w:rFonts w:ascii="HG丸ｺﾞｼｯｸM-PRO" w:eastAsia="HG丸ｺﾞｼｯｸM-PRO" w:hAnsi="HG丸ｺﾞｼｯｸM-PRO" w:cs="HG丸ｺﾞｼｯｸM-PRO"/>
                <w:bCs/>
                <w:color w:val="000000"/>
                <w:kern w:val="0"/>
                <w:szCs w:val="21"/>
              </w:rPr>
            </w:pPr>
            <w:r w:rsidRPr="00486526">
              <w:rPr>
                <w:rFonts w:ascii="HG丸ｺﾞｼｯｸM-PRO" w:eastAsia="HG丸ｺﾞｼｯｸM-PRO" w:hAnsi="HG丸ｺﾞｼｯｸM-PRO" w:cs="HG丸ｺﾞｼｯｸM-PRO" w:hint="eastAsia"/>
                <w:bCs/>
                <w:color w:val="000000"/>
                <w:kern w:val="0"/>
                <w:szCs w:val="21"/>
              </w:rPr>
              <w:t>□　TILかわら版</w:t>
            </w:r>
          </w:p>
          <w:p w:rsidR="00851DF9" w:rsidRPr="00486526" w:rsidRDefault="00851DF9" w:rsidP="00486526">
            <w:pPr>
              <w:tabs>
                <w:tab w:val="left" w:pos="2991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ind w:leftChars="-2" w:left="311" w:rightChars="-13" w:right="-27" w:hangingChars="150" w:hanging="315"/>
              <w:jc w:val="left"/>
              <w:textAlignment w:val="baseline"/>
              <w:rPr>
                <w:rFonts w:ascii="HG丸ｺﾞｼｯｸM-PRO" w:eastAsia="HG丸ｺﾞｼｯｸM-PRO" w:hAnsi="HG丸ｺﾞｼｯｸM-PRO" w:cs="HG丸ｺﾞｼｯｸM-PRO"/>
                <w:bCs/>
                <w:color w:val="000000"/>
                <w:kern w:val="0"/>
                <w:szCs w:val="21"/>
              </w:rPr>
            </w:pPr>
            <w:r w:rsidRPr="00486526">
              <w:rPr>
                <w:rFonts w:ascii="HG丸ｺﾞｼｯｸM-PRO" w:eastAsia="HG丸ｺﾞｼｯｸM-PRO" w:hAnsi="HG丸ｺﾞｼｯｸM-PRO" w:cs="HG丸ｺﾞｼｯｸM-PRO" w:hint="eastAsia"/>
                <w:bCs/>
                <w:color w:val="000000"/>
                <w:kern w:val="0"/>
                <w:szCs w:val="21"/>
              </w:rPr>
              <w:t>□　社協報「ありがとう」</w:t>
            </w:r>
          </w:p>
          <w:p w:rsidR="00851DF9" w:rsidRPr="00486526" w:rsidRDefault="00851DF9" w:rsidP="00851D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ind w:rightChars="110" w:right="231"/>
              <w:jc w:val="left"/>
              <w:textAlignment w:val="baseline"/>
              <w:rPr>
                <w:rFonts w:ascii="HG丸ｺﾞｼｯｸM-PRO" w:eastAsia="HG丸ｺﾞｼｯｸM-PRO" w:hAnsi="HG丸ｺﾞｼｯｸM-PRO" w:cs="HG丸ｺﾞｼｯｸM-PRO"/>
                <w:bCs/>
                <w:color w:val="000000"/>
                <w:kern w:val="0"/>
                <w:szCs w:val="21"/>
              </w:rPr>
            </w:pPr>
          </w:p>
        </w:tc>
        <w:tc>
          <w:tcPr>
            <w:tcW w:w="2838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</w:tcPr>
          <w:p w:rsidR="00851DF9" w:rsidRPr="00486526" w:rsidRDefault="00851DF9" w:rsidP="00851DF9">
            <w:pPr>
              <w:tabs>
                <w:tab w:val="left" w:pos="3527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ind w:rightChars="110" w:right="231"/>
              <w:jc w:val="left"/>
              <w:textAlignment w:val="baseline"/>
              <w:rPr>
                <w:rFonts w:ascii="HG丸ｺﾞｼｯｸM-PRO" w:eastAsia="HG丸ｺﾞｼｯｸM-PRO" w:hAnsi="HG丸ｺﾞｼｯｸM-PRO" w:cs="HG丸ｺﾞｼｯｸM-PRO"/>
                <w:bCs/>
                <w:color w:val="000000"/>
                <w:kern w:val="0"/>
                <w:szCs w:val="21"/>
              </w:rPr>
            </w:pPr>
            <w:r w:rsidRPr="00486526">
              <w:rPr>
                <w:rFonts w:ascii="HG丸ｺﾞｼｯｸM-PRO" w:eastAsia="HG丸ｺﾞｼｯｸM-PRO" w:hAnsi="HG丸ｺﾞｼｯｸM-PRO" w:cs="HG丸ｺﾞｼｯｸM-PRO" w:hint="eastAsia"/>
                <w:bCs/>
                <w:color w:val="000000"/>
                <w:kern w:val="0"/>
                <w:szCs w:val="21"/>
              </w:rPr>
              <w:t>□　JILホームページ</w:t>
            </w:r>
          </w:p>
          <w:p w:rsidR="00851DF9" w:rsidRPr="00486526" w:rsidRDefault="00851DF9" w:rsidP="00851D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ind w:rightChars="110" w:right="231"/>
              <w:jc w:val="left"/>
              <w:textAlignment w:val="baseline"/>
              <w:rPr>
                <w:rFonts w:ascii="HG丸ｺﾞｼｯｸM-PRO" w:eastAsia="HG丸ｺﾞｼｯｸM-PRO" w:hAnsi="HG丸ｺﾞｼｯｸM-PRO" w:cs="HG丸ｺﾞｼｯｸM-PRO"/>
                <w:bCs/>
                <w:color w:val="000000"/>
                <w:kern w:val="0"/>
                <w:szCs w:val="21"/>
              </w:rPr>
            </w:pPr>
            <w:r w:rsidRPr="00486526">
              <w:rPr>
                <w:rFonts w:ascii="HG丸ｺﾞｼｯｸM-PRO" w:eastAsia="HG丸ｺﾞｼｯｸM-PRO" w:hAnsi="HG丸ｺﾞｼｯｸM-PRO" w:cs="HG丸ｺﾞｼｯｸM-PRO" w:hint="eastAsia"/>
                <w:bCs/>
                <w:color w:val="000000"/>
                <w:kern w:val="0"/>
                <w:szCs w:val="21"/>
              </w:rPr>
              <w:t>□　市報</w:t>
            </w:r>
          </w:p>
          <w:p w:rsidR="00851DF9" w:rsidRPr="00486526" w:rsidRDefault="00851DF9" w:rsidP="00851D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ind w:left="2083" w:rightChars="110" w:right="231"/>
              <w:jc w:val="left"/>
              <w:textAlignment w:val="baseline"/>
              <w:rPr>
                <w:rFonts w:ascii="HG丸ｺﾞｼｯｸM-PRO" w:eastAsia="HG丸ｺﾞｼｯｸM-PRO" w:hAnsi="HG丸ｺﾞｼｯｸM-PRO" w:cs="HG丸ｺﾞｼｯｸM-PRO"/>
                <w:bCs/>
                <w:color w:val="000000"/>
                <w:kern w:val="0"/>
                <w:szCs w:val="21"/>
              </w:rPr>
            </w:pPr>
            <w:r w:rsidRPr="00486526">
              <w:rPr>
                <w:rFonts w:ascii="HG丸ｺﾞｼｯｸM-PRO" w:eastAsia="HG丸ｺﾞｼｯｸM-PRO" w:hAnsi="HG丸ｺﾞｼｯｸM-PRO" w:cs="HG丸ｺﾞｼｯｸM-PRO" w:hint="eastAsia"/>
                <w:bCs/>
                <w:color w:val="000000"/>
                <w:kern w:val="0"/>
                <w:szCs w:val="21"/>
              </w:rPr>
              <w:t>）</w:t>
            </w:r>
          </w:p>
        </w:tc>
      </w:tr>
    </w:tbl>
    <w:p w:rsidR="0013512A" w:rsidRPr="00851DF9" w:rsidRDefault="00851DF9" w:rsidP="00061C73">
      <w:pPr>
        <w:spacing w:beforeLines="50" w:line="240" w:lineRule="exact"/>
        <w:jc w:val="center"/>
      </w:pPr>
      <w:r w:rsidRPr="00571E43">
        <w:rPr>
          <w:rFonts w:ascii="HG丸ｺﾞｼｯｸM-PRO" w:eastAsia="HG丸ｺﾞｼｯｸM-PRO" w:hAnsi="HG丸ｺﾞｼｯｸM-PRO" w:cs="メイリオ" w:hint="eastAsia"/>
          <w:sz w:val="20"/>
          <w:szCs w:val="20"/>
        </w:rPr>
        <w:t>FAX・郵送またはメールにてお申し込みください。ブログからのお申し込みも受け付けていま</w:t>
      </w:r>
      <w:r w:rsidR="00C1261D">
        <w:rPr>
          <w:rFonts w:ascii="HG丸ｺﾞｼｯｸM-PRO" w:eastAsia="HG丸ｺﾞｼｯｸM-PRO" w:hAnsi="HG丸ｺﾞｼｯｸM-PRO" w:cs="メイリオ" w:hint="eastAsia"/>
          <w:sz w:val="20"/>
          <w:szCs w:val="20"/>
        </w:rPr>
        <w:t>す</w:t>
      </w:r>
      <w:r w:rsidRPr="001E54F6">
        <w:rPr>
          <w:rFonts w:ascii="メイリオ" w:eastAsia="メイリオ" w:hAnsi="メイリオ" w:cs="メイリオ" w:hint="eastAsia"/>
          <w:sz w:val="20"/>
          <w:szCs w:val="20"/>
        </w:rPr>
        <w:t>。</w:t>
      </w:r>
    </w:p>
    <w:sectPr w:rsidR="0013512A" w:rsidRPr="00851DF9" w:rsidSect="00650CB1">
      <w:pgSz w:w="11906" w:h="16838"/>
      <w:pgMar w:top="568" w:right="1133" w:bottom="426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5469" w:rsidRDefault="00F45469" w:rsidP="00F34AC1">
      <w:r>
        <w:separator/>
      </w:r>
    </w:p>
  </w:endnote>
  <w:endnote w:type="continuationSeparator" w:id="0">
    <w:p w:rsidR="00F45469" w:rsidRDefault="00F45469" w:rsidP="00F34A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07やさしさゴシック手書き">
    <w:altName w:val="Arial Unicode MS"/>
    <w:panose1 w:val="00000000000000000000"/>
    <w:charset w:val="80"/>
    <w:family w:val="modern"/>
    <w:notTrueType/>
    <w:pitch w:val="variable"/>
    <w:sig w:usb0="A00002FF" w:usb1="68C7FEFF" w:usb2="00000012" w:usb3="00000000" w:csb0="0002000D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5469" w:rsidRDefault="00F45469" w:rsidP="00F34AC1">
      <w:r>
        <w:separator/>
      </w:r>
    </w:p>
  </w:footnote>
  <w:footnote w:type="continuationSeparator" w:id="0">
    <w:p w:rsidR="00F45469" w:rsidRDefault="00F45469" w:rsidP="00F34AC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 fill="f" fillcolor="white">
      <v:fill color="white" on="f"/>
      <v:stroke dashstyle="longDashDot"/>
      <v:textbox inset="5.85pt,.7pt,5.85pt,.7pt"/>
      <o:colormru v:ext="edit" colors="#f06,#f6f,#d85e8c"/>
      <o:colormenu v:ext="edit" fillcolor="none" strokecolor="none [1605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A6CC0"/>
    <w:rsid w:val="00061C73"/>
    <w:rsid w:val="00070608"/>
    <w:rsid w:val="00072BCA"/>
    <w:rsid w:val="00080E97"/>
    <w:rsid w:val="000D1C4C"/>
    <w:rsid w:val="000D2013"/>
    <w:rsid w:val="000D7026"/>
    <w:rsid w:val="000E718D"/>
    <w:rsid w:val="0013512A"/>
    <w:rsid w:val="001461D7"/>
    <w:rsid w:val="0016038F"/>
    <w:rsid w:val="00163E3C"/>
    <w:rsid w:val="001651BB"/>
    <w:rsid w:val="001C1965"/>
    <w:rsid w:val="001C34E4"/>
    <w:rsid w:val="001C41DF"/>
    <w:rsid w:val="001F11B9"/>
    <w:rsid w:val="002265E5"/>
    <w:rsid w:val="002450D3"/>
    <w:rsid w:val="00264591"/>
    <w:rsid w:val="002735B0"/>
    <w:rsid w:val="00281BF4"/>
    <w:rsid w:val="002D5307"/>
    <w:rsid w:val="002E56A9"/>
    <w:rsid w:val="0030776A"/>
    <w:rsid w:val="003368F4"/>
    <w:rsid w:val="0036001B"/>
    <w:rsid w:val="003C303E"/>
    <w:rsid w:val="003D015A"/>
    <w:rsid w:val="004127DC"/>
    <w:rsid w:val="00412E4E"/>
    <w:rsid w:val="00417FE1"/>
    <w:rsid w:val="00483EAF"/>
    <w:rsid w:val="00486526"/>
    <w:rsid w:val="004A7897"/>
    <w:rsid w:val="004C16D7"/>
    <w:rsid w:val="004D109D"/>
    <w:rsid w:val="00536881"/>
    <w:rsid w:val="00551F2A"/>
    <w:rsid w:val="00585EA7"/>
    <w:rsid w:val="005A4B2E"/>
    <w:rsid w:val="005B6BBD"/>
    <w:rsid w:val="005D00CF"/>
    <w:rsid w:val="005E6D6E"/>
    <w:rsid w:val="005E7D3C"/>
    <w:rsid w:val="005F3F40"/>
    <w:rsid w:val="006005C1"/>
    <w:rsid w:val="00643FE8"/>
    <w:rsid w:val="006506C7"/>
    <w:rsid w:val="00650CB1"/>
    <w:rsid w:val="006D1679"/>
    <w:rsid w:val="00731750"/>
    <w:rsid w:val="00746E92"/>
    <w:rsid w:val="0075660E"/>
    <w:rsid w:val="007A6CC0"/>
    <w:rsid w:val="007B02E5"/>
    <w:rsid w:val="007B3F4C"/>
    <w:rsid w:val="007D1445"/>
    <w:rsid w:val="00851DF9"/>
    <w:rsid w:val="008D5B0E"/>
    <w:rsid w:val="008E1C7C"/>
    <w:rsid w:val="00956DDE"/>
    <w:rsid w:val="009574BE"/>
    <w:rsid w:val="00984A7B"/>
    <w:rsid w:val="00994B1D"/>
    <w:rsid w:val="0099749F"/>
    <w:rsid w:val="009A7E0A"/>
    <w:rsid w:val="009E2314"/>
    <w:rsid w:val="009E6698"/>
    <w:rsid w:val="00A15725"/>
    <w:rsid w:val="00A25F66"/>
    <w:rsid w:val="00A71826"/>
    <w:rsid w:val="00AA4550"/>
    <w:rsid w:val="00AA64F2"/>
    <w:rsid w:val="00B12EA5"/>
    <w:rsid w:val="00B426C3"/>
    <w:rsid w:val="00B67E1C"/>
    <w:rsid w:val="00B74136"/>
    <w:rsid w:val="00B82415"/>
    <w:rsid w:val="00B93AC5"/>
    <w:rsid w:val="00BB7E06"/>
    <w:rsid w:val="00C1261D"/>
    <w:rsid w:val="00C14D80"/>
    <w:rsid w:val="00C32EDB"/>
    <w:rsid w:val="00C613A0"/>
    <w:rsid w:val="00CB5504"/>
    <w:rsid w:val="00CD1307"/>
    <w:rsid w:val="00CD2F49"/>
    <w:rsid w:val="00D4292C"/>
    <w:rsid w:val="00D610D3"/>
    <w:rsid w:val="00D625E8"/>
    <w:rsid w:val="00D96CF9"/>
    <w:rsid w:val="00DA6E17"/>
    <w:rsid w:val="00DE6770"/>
    <w:rsid w:val="00DF310A"/>
    <w:rsid w:val="00E12546"/>
    <w:rsid w:val="00E15FD0"/>
    <w:rsid w:val="00E353FB"/>
    <w:rsid w:val="00E371C0"/>
    <w:rsid w:val="00E4340B"/>
    <w:rsid w:val="00E65323"/>
    <w:rsid w:val="00E76733"/>
    <w:rsid w:val="00E8033E"/>
    <w:rsid w:val="00E9083F"/>
    <w:rsid w:val="00EA4FE3"/>
    <w:rsid w:val="00EA6066"/>
    <w:rsid w:val="00EC5FE5"/>
    <w:rsid w:val="00EE138E"/>
    <w:rsid w:val="00F070A3"/>
    <w:rsid w:val="00F126D4"/>
    <w:rsid w:val="00F256E9"/>
    <w:rsid w:val="00F34AC1"/>
    <w:rsid w:val="00F40C69"/>
    <w:rsid w:val="00F411D9"/>
    <w:rsid w:val="00F45469"/>
    <w:rsid w:val="00F575BD"/>
    <w:rsid w:val="00FC6F0E"/>
    <w:rsid w:val="00FD36DE"/>
    <w:rsid w:val="00FF02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 fill="f" fillcolor="white">
      <v:fill color="white" on="f"/>
      <v:stroke dashstyle="longDashDot"/>
      <v:textbox inset="5.85pt,.7pt,5.85pt,.7pt"/>
      <o:colormru v:ext="edit" colors="#f06,#f6f,#d85e8c"/>
      <o:colormenu v:ext="edit" fillcolor="none" strokecolor="none [1605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4F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6C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A6CC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4C16D7"/>
  </w:style>
  <w:style w:type="character" w:customStyle="1" w:styleId="a6">
    <w:name w:val="日付 (文字)"/>
    <w:basedOn w:val="a0"/>
    <w:link w:val="a5"/>
    <w:uiPriority w:val="99"/>
    <w:semiHidden/>
    <w:rsid w:val="004C16D7"/>
  </w:style>
  <w:style w:type="paragraph" w:styleId="a7">
    <w:name w:val="header"/>
    <w:basedOn w:val="a"/>
    <w:link w:val="a8"/>
    <w:uiPriority w:val="99"/>
    <w:semiHidden/>
    <w:unhideWhenUsed/>
    <w:rsid w:val="00F34AC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F34AC1"/>
  </w:style>
  <w:style w:type="paragraph" w:styleId="a9">
    <w:name w:val="footer"/>
    <w:basedOn w:val="a"/>
    <w:link w:val="aa"/>
    <w:uiPriority w:val="99"/>
    <w:semiHidden/>
    <w:unhideWhenUsed/>
    <w:rsid w:val="00F34AC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F34A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6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AD5E8E-C86F-4B4A-885B-71EAFF298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cilakishima007</dc:creator>
  <cp:lastModifiedBy>cilakishima007</cp:lastModifiedBy>
  <cp:revision>9</cp:revision>
  <cp:lastPrinted>2018-01-04T02:04:00Z</cp:lastPrinted>
  <dcterms:created xsi:type="dcterms:W3CDTF">2017-12-15T07:24:00Z</dcterms:created>
  <dcterms:modified xsi:type="dcterms:W3CDTF">2018-01-12T06:13:00Z</dcterms:modified>
</cp:coreProperties>
</file>